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95D7F" w14:textId="261B602A" w:rsidR="008049F0" w:rsidRPr="00082896" w:rsidRDefault="00082896" w:rsidP="00D351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56"/>
          <w:szCs w:val="56"/>
        </w:rPr>
      </w:pPr>
      <w:r w:rsidRPr="00082896">
        <w:rPr>
          <w:b/>
          <w:bCs/>
          <w:color w:val="0070C0"/>
          <w:sz w:val="56"/>
          <w:szCs w:val="56"/>
        </w:rPr>
        <w:t>TUTORIEL PIKAN</w:t>
      </w:r>
    </w:p>
    <w:p w14:paraId="1011D01B" w14:textId="77777777" w:rsidR="00D3512D" w:rsidRDefault="00D3512D" w:rsidP="00D3512D">
      <w:pPr>
        <w:pStyle w:val="Paragraphedeliste"/>
        <w:spacing w:after="360"/>
        <w:ind w:left="1077"/>
        <w:contextualSpacing w:val="0"/>
        <w:jc w:val="both"/>
        <w:rPr>
          <w:b/>
          <w:bCs/>
          <w:color w:val="0070C0"/>
          <w:sz w:val="28"/>
          <w:szCs w:val="28"/>
        </w:rPr>
      </w:pPr>
    </w:p>
    <w:p w14:paraId="32CC6B81" w14:textId="4E5438BF" w:rsidR="00082896" w:rsidRPr="00082896" w:rsidRDefault="00082896" w:rsidP="00F61290">
      <w:pPr>
        <w:pStyle w:val="Paragraphedeliste"/>
        <w:numPr>
          <w:ilvl w:val="0"/>
          <w:numId w:val="2"/>
        </w:numPr>
        <w:spacing w:after="360"/>
        <w:ind w:left="1077"/>
        <w:contextualSpacing w:val="0"/>
        <w:jc w:val="both"/>
        <w:rPr>
          <w:b/>
          <w:bCs/>
          <w:color w:val="0070C0"/>
          <w:sz w:val="28"/>
          <w:szCs w:val="28"/>
        </w:rPr>
      </w:pPr>
      <w:r w:rsidRPr="00082896">
        <w:rPr>
          <w:b/>
          <w:bCs/>
          <w:color w:val="0070C0"/>
          <w:sz w:val="28"/>
          <w:szCs w:val="28"/>
        </w:rPr>
        <w:t xml:space="preserve">Installation du PIKAN : </w:t>
      </w:r>
    </w:p>
    <w:p w14:paraId="6A427B93" w14:textId="48479A08" w:rsidR="004162B0" w:rsidRDefault="00082896" w:rsidP="004162B0">
      <w:pPr>
        <w:pStyle w:val="Paragraphedeliste"/>
        <w:numPr>
          <w:ilvl w:val="0"/>
          <w:numId w:val="3"/>
        </w:numPr>
        <w:spacing w:after="0"/>
        <w:ind w:left="357" w:hanging="357"/>
        <w:contextualSpacing w:val="0"/>
        <w:jc w:val="both"/>
        <w:rPr>
          <w:sz w:val="24"/>
          <w:szCs w:val="24"/>
        </w:rPr>
      </w:pPr>
      <w:r w:rsidRPr="0040019F">
        <w:rPr>
          <w:sz w:val="24"/>
          <w:szCs w:val="24"/>
        </w:rPr>
        <w:t>Clique</w:t>
      </w:r>
      <w:r w:rsidR="004162B0">
        <w:rPr>
          <w:sz w:val="24"/>
          <w:szCs w:val="24"/>
        </w:rPr>
        <w:t>z</w:t>
      </w:r>
      <w:r w:rsidRPr="0040019F">
        <w:rPr>
          <w:sz w:val="24"/>
          <w:szCs w:val="24"/>
        </w:rPr>
        <w:t xml:space="preserve"> sur le lien du PIKAN du projet RISC : </w:t>
      </w:r>
    </w:p>
    <w:p w14:paraId="689E86CA" w14:textId="78B08B44" w:rsidR="00082896" w:rsidRPr="0040019F" w:rsidRDefault="00C94FF0" w:rsidP="004162B0">
      <w:pPr>
        <w:pStyle w:val="Paragraphedeliste"/>
        <w:ind w:left="357"/>
        <w:contextualSpacing w:val="0"/>
        <w:jc w:val="both"/>
        <w:rPr>
          <w:sz w:val="24"/>
          <w:szCs w:val="24"/>
        </w:rPr>
      </w:pPr>
      <w:hyperlink r:id="rId5" w:history="1">
        <w:r w:rsidR="004162B0" w:rsidRPr="007C6FBB">
          <w:rPr>
            <w:rStyle w:val="Lienhypertexte"/>
            <w:sz w:val="24"/>
            <w:szCs w:val="24"/>
          </w:rPr>
          <w:t>https://kanban.picasoft.net/b/uwtZLSRtpYgFyRx8F/risc</w:t>
        </w:r>
      </w:hyperlink>
      <w:r w:rsidR="00082896" w:rsidRPr="0040019F">
        <w:rPr>
          <w:sz w:val="24"/>
          <w:szCs w:val="24"/>
        </w:rPr>
        <w:t xml:space="preserve"> </w:t>
      </w:r>
    </w:p>
    <w:p w14:paraId="273A275A" w14:textId="2E300AAD" w:rsidR="00082896" w:rsidRPr="0040019F" w:rsidRDefault="00F61290" w:rsidP="0040019F">
      <w:pPr>
        <w:pStyle w:val="Paragraphedeliste"/>
        <w:numPr>
          <w:ilvl w:val="0"/>
          <w:numId w:val="4"/>
        </w:numPr>
        <w:spacing w:before="160" w:after="0"/>
        <w:ind w:left="714" w:hanging="357"/>
        <w:contextualSpacing w:val="0"/>
        <w:jc w:val="both"/>
        <w:rPr>
          <w:sz w:val="24"/>
          <w:szCs w:val="24"/>
        </w:rPr>
      </w:pPr>
      <w:r w:rsidRPr="0040019F">
        <w:rPr>
          <w:sz w:val="24"/>
          <w:szCs w:val="24"/>
        </w:rPr>
        <w:t xml:space="preserve">Si vous n’êtes pas encore </w:t>
      </w:r>
      <w:proofErr w:type="spellStart"/>
      <w:r w:rsidRPr="0040019F">
        <w:rPr>
          <w:sz w:val="24"/>
          <w:szCs w:val="24"/>
        </w:rPr>
        <w:t>connecté.e</w:t>
      </w:r>
      <w:proofErr w:type="spellEnd"/>
      <w:r w:rsidRPr="0040019F">
        <w:rPr>
          <w:sz w:val="24"/>
          <w:szCs w:val="24"/>
        </w:rPr>
        <w:t xml:space="preserve">, cette page s’affiche : </w:t>
      </w:r>
    </w:p>
    <w:p w14:paraId="17987C70" w14:textId="21F192FF" w:rsidR="0040019F" w:rsidRPr="0040019F" w:rsidRDefault="0040019F" w:rsidP="0040019F">
      <w:pPr>
        <w:pStyle w:val="Paragraphedeliste"/>
        <w:ind w:left="714"/>
        <w:contextualSpacing w:val="0"/>
        <w:jc w:val="both"/>
        <w:rPr>
          <w:sz w:val="20"/>
          <w:szCs w:val="20"/>
        </w:rPr>
      </w:pPr>
      <w:r w:rsidRPr="0040019F">
        <w:rPr>
          <w:rFonts w:ascii="Segoe MDL2 Assets" w:hAnsi="Segoe MDL2 Assets"/>
          <w:color w:val="FF0000"/>
          <w:sz w:val="32"/>
          <w:szCs w:val="32"/>
        </w:rPr>
        <w:t></w:t>
      </w:r>
      <w:r w:rsidRPr="0040019F">
        <w:rPr>
          <w:color w:val="FF0000"/>
          <w:sz w:val="32"/>
          <w:szCs w:val="32"/>
        </w:rPr>
        <w:t xml:space="preserve"> </w:t>
      </w:r>
      <w:r w:rsidR="00F61290" w:rsidRPr="00F61290">
        <w:rPr>
          <w:sz w:val="20"/>
          <w:szCs w:val="20"/>
        </w:rPr>
        <w:t>La page est ici en anglais, elle peut s’afficher en français sur votre ordinateur.</w:t>
      </w:r>
    </w:p>
    <w:p w14:paraId="681C932B" w14:textId="78C42D4E" w:rsidR="00F61290" w:rsidRDefault="00F61290" w:rsidP="0040019F">
      <w:pPr>
        <w:spacing w:before="120"/>
        <w:jc w:val="center"/>
      </w:pPr>
      <w:r>
        <w:rPr>
          <w:noProof/>
        </w:rPr>
        <w:drawing>
          <wp:inline distT="0" distB="0" distL="0" distR="0" wp14:anchorId="0DE6DA32" wp14:editId="0A5603A1">
            <wp:extent cx="4859423" cy="25895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4309" cy="259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03FF" w14:textId="20620E1C" w:rsidR="00F61290" w:rsidRPr="0040019F" w:rsidRDefault="00F61290" w:rsidP="00F61290">
      <w:pPr>
        <w:pStyle w:val="Paragraphedeliste"/>
        <w:numPr>
          <w:ilvl w:val="1"/>
          <w:numId w:val="4"/>
        </w:numPr>
        <w:jc w:val="both"/>
        <w:rPr>
          <w:sz w:val="24"/>
          <w:szCs w:val="24"/>
        </w:rPr>
      </w:pPr>
      <w:r w:rsidRPr="0040019F">
        <w:rPr>
          <w:sz w:val="24"/>
          <w:szCs w:val="24"/>
        </w:rPr>
        <w:t xml:space="preserve">Cliquez sur </w:t>
      </w:r>
      <w:proofErr w:type="spellStart"/>
      <w:r w:rsidRPr="0040019F">
        <w:rPr>
          <w:sz w:val="24"/>
          <w:szCs w:val="24"/>
          <w:u w:val="single"/>
        </w:rPr>
        <w:t>logging</w:t>
      </w:r>
      <w:proofErr w:type="spellEnd"/>
      <w:r w:rsidRPr="0040019F">
        <w:rPr>
          <w:sz w:val="24"/>
          <w:szCs w:val="24"/>
          <w:u w:val="single"/>
        </w:rPr>
        <w:t xml:space="preserve"> in </w:t>
      </w:r>
      <w:r w:rsidRPr="0040019F">
        <w:rPr>
          <w:sz w:val="24"/>
          <w:szCs w:val="24"/>
        </w:rPr>
        <w:t xml:space="preserve">(ou en français </w:t>
      </w:r>
      <w:r w:rsidRPr="0040019F">
        <w:rPr>
          <w:sz w:val="24"/>
          <w:szCs w:val="24"/>
          <w:u w:val="single"/>
        </w:rPr>
        <w:t>se connecter</w:t>
      </w:r>
      <w:r w:rsidRPr="0040019F">
        <w:rPr>
          <w:sz w:val="24"/>
          <w:szCs w:val="24"/>
        </w:rPr>
        <w:t xml:space="preserve">), cette page s’affiche : </w:t>
      </w:r>
    </w:p>
    <w:p w14:paraId="6CC4040A" w14:textId="2BEBED3E" w:rsidR="00F61290" w:rsidRDefault="00F61290" w:rsidP="00F61290">
      <w:pPr>
        <w:jc w:val="center"/>
      </w:pPr>
      <w:r>
        <w:rPr>
          <w:noProof/>
        </w:rPr>
        <w:drawing>
          <wp:inline distT="0" distB="0" distL="0" distR="0" wp14:anchorId="58E4A7CD" wp14:editId="32E8E6D3">
            <wp:extent cx="4572000" cy="2571750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4408" cy="257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2D08" w14:textId="58014FB4" w:rsidR="00F61290" w:rsidRPr="0040019F" w:rsidRDefault="00F61290" w:rsidP="00F61290">
      <w:pPr>
        <w:pStyle w:val="Paragraphedeliste"/>
        <w:numPr>
          <w:ilvl w:val="1"/>
          <w:numId w:val="4"/>
        </w:numPr>
        <w:jc w:val="both"/>
        <w:rPr>
          <w:sz w:val="24"/>
          <w:szCs w:val="24"/>
        </w:rPr>
      </w:pPr>
      <w:r w:rsidRPr="0040019F">
        <w:rPr>
          <w:sz w:val="24"/>
          <w:szCs w:val="24"/>
        </w:rPr>
        <w:t>Tapez votre adresse email dans « nom d’utilisateur ou adresse email » et votre mot de passe dans « mot de passe »</w:t>
      </w:r>
    </w:p>
    <w:p w14:paraId="455B912B" w14:textId="166951AF" w:rsidR="00F61290" w:rsidRDefault="0040019F" w:rsidP="001D0FDA">
      <w:pPr>
        <w:pStyle w:val="Paragraphedeliste"/>
        <w:ind w:left="993" w:firstLine="447"/>
        <w:contextualSpacing w:val="0"/>
        <w:jc w:val="both"/>
        <w:rPr>
          <w:sz w:val="20"/>
          <w:szCs w:val="20"/>
        </w:rPr>
      </w:pPr>
      <w:r w:rsidRPr="0040019F">
        <w:rPr>
          <w:rFonts w:ascii="Segoe MDL2 Assets" w:hAnsi="Segoe MDL2 Assets"/>
          <w:color w:val="FF0000"/>
          <w:sz w:val="32"/>
          <w:szCs w:val="32"/>
        </w:rPr>
        <w:lastRenderedPageBreak/>
        <w:t></w:t>
      </w:r>
      <w:r>
        <w:rPr>
          <w:rFonts w:ascii="Segoe MDL2 Assets" w:hAnsi="Segoe MDL2 Assets"/>
          <w:color w:val="FF0000"/>
          <w:sz w:val="32"/>
          <w:szCs w:val="32"/>
        </w:rPr>
        <w:t xml:space="preserve"> </w:t>
      </w:r>
      <w:r w:rsidR="00F61290" w:rsidRPr="00F61290">
        <w:rPr>
          <w:sz w:val="20"/>
          <w:szCs w:val="20"/>
        </w:rPr>
        <w:t xml:space="preserve">Si vous ne vous souvenez plus de votre mot de passe, cliquez sur « mot de passe oublié ? », puis entrez votre adresse email et cliquez sur « envoyez l’email de réinitialisation ». Consultez vos mails, vous devriez rapidement recevoir un email intitulé « Reset </w:t>
      </w:r>
      <w:proofErr w:type="spellStart"/>
      <w:r w:rsidR="00F61290" w:rsidRPr="00F61290">
        <w:rPr>
          <w:sz w:val="20"/>
          <w:szCs w:val="20"/>
        </w:rPr>
        <w:t>your</w:t>
      </w:r>
      <w:proofErr w:type="spellEnd"/>
      <w:r w:rsidR="00F61290" w:rsidRPr="00F61290">
        <w:rPr>
          <w:sz w:val="20"/>
          <w:szCs w:val="20"/>
        </w:rPr>
        <w:t xml:space="preserve"> </w:t>
      </w:r>
      <w:proofErr w:type="spellStart"/>
      <w:r w:rsidR="00F61290" w:rsidRPr="00F61290">
        <w:rPr>
          <w:sz w:val="20"/>
          <w:szCs w:val="20"/>
        </w:rPr>
        <w:t>password</w:t>
      </w:r>
      <w:proofErr w:type="spellEnd"/>
      <w:r w:rsidR="00F61290" w:rsidRPr="00F61290">
        <w:rPr>
          <w:sz w:val="20"/>
          <w:szCs w:val="20"/>
        </w:rPr>
        <w:t> » (ou en français « Réinitialiser votre mot de passe »). Cliquez sur le lien qu’il contient et choisissez un nouveau mot de passe dans la fenêtre qui s’ouvre.</w:t>
      </w:r>
    </w:p>
    <w:p w14:paraId="616F710D" w14:textId="77777777" w:rsidR="00D3512D" w:rsidRDefault="00D3512D" w:rsidP="00F61290">
      <w:pPr>
        <w:pStyle w:val="Paragraphedeliste"/>
        <w:ind w:left="1440"/>
        <w:contextualSpacing w:val="0"/>
        <w:jc w:val="both"/>
        <w:rPr>
          <w:sz w:val="20"/>
          <w:szCs w:val="20"/>
        </w:rPr>
      </w:pPr>
    </w:p>
    <w:p w14:paraId="7ED7B704" w14:textId="0B50EEB2" w:rsidR="00F61290" w:rsidRDefault="00F61290" w:rsidP="00F61290">
      <w:pPr>
        <w:pStyle w:val="Paragraphedeliste"/>
        <w:numPr>
          <w:ilvl w:val="0"/>
          <w:numId w:val="3"/>
        </w:numPr>
        <w:jc w:val="both"/>
        <w:rPr>
          <w:sz w:val="24"/>
          <w:szCs w:val="24"/>
        </w:rPr>
      </w:pPr>
      <w:r w:rsidRPr="0040019F">
        <w:rPr>
          <w:sz w:val="24"/>
          <w:szCs w:val="24"/>
        </w:rPr>
        <w:t xml:space="preserve">Cette page s’affiche : </w:t>
      </w:r>
    </w:p>
    <w:p w14:paraId="3AE1D684" w14:textId="77777777" w:rsidR="00D3512D" w:rsidRPr="0040019F" w:rsidRDefault="00D3512D" w:rsidP="00D3512D">
      <w:pPr>
        <w:pStyle w:val="Paragraphedeliste"/>
        <w:ind w:left="360"/>
        <w:jc w:val="both"/>
        <w:rPr>
          <w:sz w:val="24"/>
          <w:szCs w:val="24"/>
        </w:rPr>
      </w:pPr>
    </w:p>
    <w:p w14:paraId="3B38D1A7" w14:textId="726A7426" w:rsidR="00F61290" w:rsidRDefault="00F61290" w:rsidP="00F61290">
      <w:pPr>
        <w:pStyle w:val="Paragraphedeliste"/>
        <w:ind w:left="36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B18AD2E" wp14:editId="78D505DB">
            <wp:extent cx="5312228" cy="2988128"/>
            <wp:effectExtent l="0" t="0" r="3175" b="317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1333" cy="29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C00D" w14:textId="77777777" w:rsidR="0040019F" w:rsidRDefault="0040019F" w:rsidP="00F61290">
      <w:pPr>
        <w:pStyle w:val="Paragraphedeliste"/>
        <w:ind w:left="360"/>
        <w:jc w:val="center"/>
        <w:rPr>
          <w:sz w:val="20"/>
          <w:szCs w:val="20"/>
        </w:rPr>
      </w:pPr>
    </w:p>
    <w:p w14:paraId="10D125A2" w14:textId="43A0DE11" w:rsidR="00F61290" w:rsidRPr="0040019F" w:rsidRDefault="00F61290" w:rsidP="0040019F">
      <w:pPr>
        <w:pStyle w:val="Paragraphedeliste"/>
        <w:spacing w:before="160"/>
        <w:ind w:left="357"/>
        <w:contextualSpacing w:val="0"/>
        <w:jc w:val="both"/>
        <w:rPr>
          <w:sz w:val="24"/>
          <w:szCs w:val="24"/>
        </w:rPr>
      </w:pPr>
      <w:r w:rsidRPr="0040019F">
        <w:t>3</w:t>
      </w:r>
      <w:r w:rsidRPr="0040019F">
        <w:rPr>
          <w:sz w:val="24"/>
          <w:szCs w:val="24"/>
        </w:rPr>
        <w:t xml:space="preserve">. Cliquez sur RISC, cette page s’affiche : </w:t>
      </w:r>
    </w:p>
    <w:p w14:paraId="0D741157" w14:textId="49270910" w:rsidR="00F61290" w:rsidRDefault="00506EF6" w:rsidP="0040019F">
      <w:pPr>
        <w:pStyle w:val="Paragraphedeliste"/>
        <w:ind w:left="36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993877F" wp14:editId="108B16A9">
            <wp:extent cx="5331582" cy="2999014"/>
            <wp:effectExtent l="0" t="0" r="254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4847" cy="30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9C4D" w14:textId="1C0EE1E2" w:rsidR="0040019F" w:rsidRDefault="0040019F" w:rsidP="0040019F">
      <w:pPr>
        <w:pStyle w:val="Paragraphedeliste"/>
        <w:ind w:left="360"/>
        <w:rPr>
          <w:sz w:val="20"/>
          <w:szCs w:val="20"/>
        </w:rPr>
      </w:pPr>
    </w:p>
    <w:p w14:paraId="01FC5F84" w14:textId="7F41EE42" w:rsidR="0040019F" w:rsidRDefault="0040019F" w:rsidP="0040019F">
      <w:pPr>
        <w:pStyle w:val="Paragraphedeliste"/>
        <w:ind w:left="360"/>
        <w:rPr>
          <w:sz w:val="24"/>
          <w:szCs w:val="24"/>
        </w:rPr>
      </w:pPr>
      <w:r w:rsidRPr="0040019F">
        <w:rPr>
          <w:sz w:val="24"/>
          <w:szCs w:val="24"/>
        </w:rPr>
        <w:t xml:space="preserve">Ça y est ! Vous êtes </w:t>
      </w:r>
      <w:proofErr w:type="spellStart"/>
      <w:r w:rsidRPr="0040019F">
        <w:rPr>
          <w:sz w:val="24"/>
          <w:szCs w:val="24"/>
        </w:rPr>
        <w:t>connecté.e</w:t>
      </w:r>
      <w:proofErr w:type="spellEnd"/>
      <w:r w:rsidRPr="0040019F">
        <w:rPr>
          <w:sz w:val="24"/>
          <w:szCs w:val="24"/>
        </w:rPr>
        <w:t xml:space="preserve"> au PIKAN de RISC !</w:t>
      </w:r>
    </w:p>
    <w:p w14:paraId="1F5E4893" w14:textId="7F12E6C5" w:rsidR="0040019F" w:rsidRDefault="0040019F" w:rsidP="0040019F">
      <w:pPr>
        <w:pStyle w:val="Paragraphedeliste"/>
        <w:ind w:left="360"/>
        <w:rPr>
          <w:sz w:val="24"/>
          <w:szCs w:val="24"/>
        </w:rPr>
      </w:pPr>
    </w:p>
    <w:p w14:paraId="0454919A" w14:textId="16833DCA" w:rsidR="0040019F" w:rsidRPr="0040019F" w:rsidRDefault="0040019F" w:rsidP="0040019F">
      <w:pPr>
        <w:pStyle w:val="Paragraphedeliste"/>
        <w:numPr>
          <w:ilvl w:val="0"/>
          <w:numId w:val="8"/>
        </w:numPr>
        <w:rPr>
          <w:sz w:val="24"/>
          <w:szCs w:val="24"/>
        </w:rPr>
      </w:pPr>
      <w:r>
        <w:rPr>
          <w:b/>
          <w:bCs/>
          <w:color w:val="0070C0"/>
          <w:sz w:val="28"/>
          <w:szCs w:val="28"/>
        </w:rPr>
        <w:lastRenderedPageBreak/>
        <w:t xml:space="preserve">Utilisation de PIKAN </w:t>
      </w:r>
    </w:p>
    <w:p w14:paraId="288EC079" w14:textId="10D12D64" w:rsidR="00D3512D" w:rsidRDefault="00506EF6" w:rsidP="0040019F">
      <w:pPr>
        <w:rPr>
          <w:sz w:val="24"/>
          <w:szCs w:val="24"/>
        </w:rPr>
      </w:pPr>
      <w:r w:rsidRPr="0040019F">
        <w:rPr>
          <w:rFonts w:ascii="Segoe MDL2 Assets" w:hAnsi="Segoe MDL2 Assets"/>
          <w:color w:val="FF0000"/>
          <w:sz w:val="32"/>
          <w:szCs w:val="32"/>
        </w:rPr>
        <w:t></w:t>
      </w:r>
      <w:r>
        <w:rPr>
          <w:rFonts w:ascii="Segoe MDL2 Assets" w:hAnsi="Segoe MDL2 Assets"/>
          <w:color w:val="FF0000"/>
          <w:sz w:val="32"/>
          <w:szCs w:val="32"/>
        </w:rPr>
        <w:t xml:space="preserve"> </w:t>
      </w:r>
      <w:r>
        <w:rPr>
          <w:sz w:val="24"/>
          <w:szCs w:val="24"/>
        </w:rPr>
        <w:t xml:space="preserve">Afin de pouvoir utiliser le PIKAN de RISC correctement, il est nécessaire de sélectionner l’affichage par couloirs en cliquant sur </w:t>
      </w:r>
      <w:r w:rsidRPr="00506EF6">
        <w:rPr>
          <w:b/>
          <w:bCs/>
          <w:color w:val="FF0000"/>
          <w:sz w:val="24"/>
          <w:szCs w:val="24"/>
        </w:rPr>
        <w:t>1</w:t>
      </w:r>
      <w:r>
        <w:rPr>
          <w:sz w:val="24"/>
          <w:szCs w:val="24"/>
        </w:rPr>
        <w:t xml:space="preserve">, puis sur </w:t>
      </w:r>
      <w:r w:rsidRPr="00506EF6">
        <w:rPr>
          <w:b/>
          <w:bCs/>
          <w:color w:val="FF0000"/>
          <w:sz w:val="24"/>
          <w:szCs w:val="24"/>
        </w:rPr>
        <w:t>2</w:t>
      </w:r>
      <w:r w:rsidRPr="00506EF6">
        <w:rPr>
          <w:color w:val="FF0000"/>
          <w:sz w:val="24"/>
          <w:szCs w:val="24"/>
        </w:rPr>
        <w:t> </w:t>
      </w:r>
      <w:r w:rsidR="00D3512D">
        <w:rPr>
          <w:sz w:val="24"/>
          <w:szCs w:val="24"/>
        </w:rPr>
        <w:t>et sélectionner la vue « COULOIRS » :</w:t>
      </w:r>
    </w:p>
    <w:p w14:paraId="08EFE747" w14:textId="2E8467CC" w:rsidR="00506EF6" w:rsidRDefault="00506EF6" w:rsidP="0040019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B3B3436" w14:textId="59F49CDF" w:rsidR="00506EF6" w:rsidRPr="00D3512D" w:rsidRDefault="00141559" w:rsidP="000F4E73">
      <w:pPr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832FF3D" wp14:editId="51B70D64">
                <wp:simplePos x="0" y="0"/>
                <wp:positionH relativeFrom="column">
                  <wp:posOffset>-1291681</wp:posOffset>
                </wp:positionH>
                <wp:positionV relativeFrom="paragraph">
                  <wp:posOffset>939556</wp:posOffset>
                </wp:positionV>
                <wp:extent cx="360" cy="360"/>
                <wp:effectExtent l="95250" t="152400" r="114300" b="152400"/>
                <wp:wrapNone/>
                <wp:docPr id="10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CD4F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0" o:spid="_x0000_s1026" type="#_x0000_t75" style="position:absolute;margin-left:-105.95pt;margin-top:65.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">
                <v:imagedata r:id="rId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A78C15A" wp14:editId="5159D554">
                <wp:simplePos x="0" y="0"/>
                <wp:positionH relativeFrom="column">
                  <wp:posOffset>-1373761</wp:posOffset>
                </wp:positionH>
                <wp:positionV relativeFrom="paragraph">
                  <wp:posOffset>950356</wp:posOffset>
                </wp:positionV>
                <wp:extent cx="360" cy="360"/>
                <wp:effectExtent l="38100" t="38100" r="57150" b="57150"/>
                <wp:wrapNone/>
                <wp:docPr id="9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F2269" id="Encre 9" o:spid="_x0000_s1026" type="#_x0000_t75" style="position:absolute;margin-left:-108.85pt;margin-top:74.1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">
                <v:imagedata r:id="rId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D70B3AF" wp14:editId="252AA583">
                <wp:simplePos x="0" y="0"/>
                <wp:positionH relativeFrom="column">
                  <wp:posOffset>3201839</wp:posOffset>
                </wp:positionH>
                <wp:positionV relativeFrom="paragraph">
                  <wp:posOffset>302716</wp:posOffset>
                </wp:positionV>
                <wp:extent cx="1920240" cy="1444320"/>
                <wp:effectExtent l="57150" t="38100" r="41910" b="41910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20240" cy="144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8416" id="Encre 8" o:spid="_x0000_s1026" type="#_x0000_t75" style="position:absolute;margin-left:251.4pt;margin-top:23.15pt;width:152.6pt;height:11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">
                <v:imagedata r:id="rId15" o:title=""/>
              </v:shape>
            </w:pict>
          </mc:Fallback>
        </mc:AlternateContent>
      </w:r>
      <w:r w:rsidR="00506EF6">
        <w:rPr>
          <w:noProof/>
          <w:sz w:val="24"/>
          <w:szCs w:val="24"/>
        </w:rPr>
        <w:drawing>
          <wp:inline distT="0" distB="0" distL="0" distR="0" wp14:anchorId="1323BA79" wp14:editId="0E18221B">
            <wp:extent cx="5040739" cy="2832645"/>
            <wp:effectExtent l="0" t="0" r="7620" b="635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70" cy="28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055F" w14:textId="77777777" w:rsidR="00506EF6" w:rsidRDefault="00506EF6" w:rsidP="0040019F">
      <w:pPr>
        <w:rPr>
          <w:sz w:val="24"/>
          <w:szCs w:val="24"/>
        </w:rPr>
      </w:pPr>
    </w:p>
    <w:p w14:paraId="5D91FC72" w14:textId="0AAACC44" w:rsidR="00506EF6" w:rsidRDefault="00D3512D" w:rsidP="0040019F">
      <w:pPr>
        <w:rPr>
          <w:sz w:val="24"/>
          <w:szCs w:val="24"/>
        </w:rPr>
      </w:pPr>
      <w:r>
        <w:rPr>
          <w:sz w:val="24"/>
          <w:szCs w:val="24"/>
        </w:rPr>
        <w:t>Pour le moment</w:t>
      </w:r>
      <w:r w:rsidR="001D0FDA">
        <w:rPr>
          <w:sz w:val="24"/>
          <w:szCs w:val="24"/>
        </w:rPr>
        <w:t xml:space="preserve"> (cela peut évoluer selon nos besoins et au fur et à mesure de l’utilisation de cet outil)</w:t>
      </w:r>
      <w:r>
        <w:rPr>
          <w:sz w:val="24"/>
          <w:szCs w:val="24"/>
        </w:rPr>
        <w:t>, l</w:t>
      </w:r>
      <w:r w:rsidR="0040019F">
        <w:rPr>
          <w:sz w:val="24"/>
          <w:szCs w:val="24"/>
        </w:rPr>
        <w:t>e PIKAN se compose de</w:t>
      </w:r>
      <w:r w:rsidR="00506EF6">
        <w:rPr>
          <w:sz w:val="24"/>
          <w:szCs w:val="24"/>
        </w:rPr>
        <w:t xml:space="preserve"> </w:t>
      </w:r>
      <w:r w:rsidR="00506EF6" w:rsidRPr="00D3512D">
        <w:rPr>
          <w:sz w:val="24"/>
          <w:szCs w:val="24"/>
          <w:highlight w:val="yellow"/>
        </w:rPr>
        <w:t xml:space="preserve">5 </w:t>
      </w:r>
      <w:r>
        <w:rPr>
          <w:sz w:val="24"/>
          <w:szCs w:val="24"/>
          <w:highlight w:val="yellow"/>
        </w:rPr>
        <w:t>« </w:t>
      </w:r>
      <w:r w:rsidR="00506EF6" w:rsidRPr="00D3512D">
        <w:rPr>
          <w:sz w:val="24"/>
          <w:szCs w:val="24"/>
          <w:highlight w:val="yellow"/>
        </w:rPr>
        <w:t>couloirs</w:t>
      </w:r>
      <w:r>
        <w:rPr>
          <w:sz w:val="24"/>
          <w:szCs w:val="24"/>
        </w:rPr>
        <w:t xml:space="preserve"> » et </w:t>
      </w:r>
      <w:r w:rsidR="008659B2">
        <w:rPr>
          <w:sz w:val="24"/>
          <w:szCs w:val="24"/>
        </w:rPr>
        <w:t>chacun</w:t>
      </w:r>
      <w:r w:rsidR="001D0FDA">
        <w:rPr>
          <w:sz w:val="24"/>
          <w:szCs w:val="24"/>
        </w:rPr>
        <w:t xml:space="preserve"> </w:t>
      </w:r>
      <w:r w:rsidR="008659B2">
        <w:rPr>
          <w:sz w:val="24"/>
          <w:szCs w:val="24"/>
        </w:rPr>
        <w:t xml:space="preserve"> de ces couloirs </w:t>
      </w:r>
      <w:r>
        <w:rPr>
          <w:sz w:val="24"/>
          <w:szCs w:val="24"/>
        </w:rPr>
        <w:t xml:space="preserve">est </w:t>
      </w:r>
      <w:r w:rsidR="008659B2">
        <w:rPr>
          <w:sz w:val="24"/>
          <w:szCs w:val="24"/>
        </w:rPr>
        <w:t xml:space="preserve"> composé</w:t>
      </w:r>
      <w:r>
        <w:rPr>
          <w:sz w:val="24"/>
          <w:szCs w:val="24"/>
        </w:rPr>
        <w:t xml:space="preserve"> </w:t>
      </w:r>
      <w:r w:rsidR="008659B2">
        <w:rPr>
          <w:sz w:val="24"/>
          <w:szCs w:val="24"/>
        </w:rPr>
        <w:t xml:space="preserve"> de 4 colonnes</w:t>
      </w:r>
      <w:r w:rsidR="001D0FDA">
        <w:rPr>
          <w:sz w:val="24"/>
          <w:szCs w:val="24"/>
        </w:rPr>
        <w:t> :</w:t>
      </w:r>
    </w:p>
    <w:p w14:paraId="4D803F16" w14:textId="532B5CB7" w:rsidR="00506EF6" w:rsidRDefault="001D0FDA" w:rsidP="001D0FDA">
      <w:pPr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 xml:space="preserve">Couloir n° 1 : </w:t>
      </w:r>
      <w:r w:rsidR="00F111B8" w:rsidRPr="001D0FDA">
        <w:rPr>
          <w:b/>
          <w:bCs/>
          <w:color w:val="00B0F0"/>
          <w:sz w:val="24"/>
          <w:szCs w:val="24"/>
        </w:rPr>
        <w:t xml:space="preserve">ASSISTANCE DES DDH </w:t>
      </w:r>
    </w:p>
    <w:p w14:paraId="4190B40B" w14:textId="0BAAC509" w:rsidR="001D0FDA" w:rsidRPr="001D0FDA" w:rsidRDefault="001D0FDA" w:rsidP="001D0FDA">
      <w:pPr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 xml:space="preserve">Il s’agit des demandes d’assistances individuelles pour les DDH. </w:t>
      </w:r>
    </w:p>
    <w:p w14:paraId="1BAB960C" w14:textId="77777777" w:rsidR="00F33EAD" w:rsidRDefault="00F33EAD" w:rsidP="00F33EAD">
      <w:pPr>
        <w:pStyle w:val="Paragraphedeliste"/>
        <w:rPr>
          <w:b/>
          <w:bCs/>
          <w:sz w:val="24"/>
          <w:szCs w:val="24"/>
        </w:rPr>
      </w:pPr>
    </w:p>
    <w:p w14:paraId="509D333C" w14:textId="20A81703" w:rsidR="00F33EAD" w:rsidRDefault="00F33EAD" w:rsidP="00F33EAD">
      <w:pPr>
        <w:pStyle w:val="Paragraphedeliste"/>
        <w:numPr>
          <w:ilvl w:val="0"/>
          <w:numId w:val="13"/>
        </w:numPr>
        <w:rPr>
          <w:b/>
          <w:bCs/>
          <w:sz w:val="24"/>
          <w:szCs w:val="24"/>
        </w:rPr>
      </w:pPr>
      <w:r w:rsidRPr="00F33EAD">
        <w:rPr>
          <w:b/>
          <w:bCs/>
          <w:sz w:val="24"/>
          <w:szCs w:val="24"/>
        </w:rPr>
        <w:t xml:space="preserve">A FAIRE </w:t>
      </w:r>
    </w:p>
    <w:p w14:paraId="218284BA" w14:textId="77777777" w:rsidR="001D0FDA" w:rsidRPr="001D0FDA" w:rsidRDefault="001D0FDA" w:rsidP="000F4E73">
      <w:pPr>
        <w:pStyle w:val="Paragraphedeliste"/>
        <w:numPr>
          <w:ilvl w:val="1"/>
          <w:numId w:val="13"/>
        </w:numPr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t xml:space="preserve">Dans cette colonne, chaque partenaire peut </w:t>
      </w:r>
      <w:r w:rsidR="00F33EAD">
        <w:rPr>
          <w:sz w:val="24"/>
          <w:szCs w:val="24"/>
        </w:rPr>
        <w:t xml:space="preserve">créer </w:t>
      </w:r>
      <w:r>
        <w:rPr>
          <w:sz w:val="24"/>
          <w:szCs w:val="24"/>
        </w:rPr>
        <w:t>de</w:t>
      </w:r>
      <w:r w:rsidR="00F33EAD">
        <w:rPr>
          <w:sz w:val="24"/>
          <w:szCs w:val="24"/>
        </w:rPr>
        <w:t xml:space="preserve"> </w:t>
      </w:r>
      <w:r w:rsidR="00F33EAD" w:rsidRPr="001D0FDA">
        <w:rPr>
          <w:b/>
          <w:bCs/>
          <w:color w:val="FF0000"/>
          <w:sz w:val="24"/>
          <w:szCs w:val="24"/>
        </w:rPr>
        <w:t>nouvelles cartes</w:t>
      </w:r>
      <w:r w:rsidR="00F33EAD" w:rsidRPr="001D0FDA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correspondant à des</w:t>
      </w:r>
      <w:r w:rsidR="00F33EAD">
        <w:rPr>
          <w:sz w:val="24"/>
          <w:szCs w:val="24"/>
        </w:rPr>
        <w:t xml:space="preserve"> cas </w:t>
      </w:r>
      <w:r w:rsidR="00D3512D">
        <w:rPr>
          <w:sz w:val="24"/>
          <w:szCs w:val="24"/>
        </w:rPr>
        <w:t xml:space="preserve">d’assistance DDH </w:t>
      </w:r>
      <w:r w:rsidR="00F33EAD">
        <w:rPr>
          <w:sz w:val="24"/>
          <w:szCs w:val="24"/>
        </w:rPr>
        <w:t xml:space="preserve">que vous souhaitez </w:t>
      </w:r>
      <w:r w:rsidR="00F33EAD" w:rsidRPr="000F4E73">
        <w:rPr>
          <w:sz w:val="24"/>
          <w:szCs w:val="24"/>
        </w:rPr>
        <w:t>soumettre au COMEX</w:t>
      </w:r>
      <w:r>
        <w:rPr>
          <w:sz w:val="24"/>
          <w:szCs w:val="24"/>
        </w:rPr>
        <w:t xml:space="preserve">. </w:t>
      </w:r>
    </w:p>
    <w:p w14:paraId="45FC6208" w14:textId="2CC7B93D" w:rsidR="000F4E73" w:rsidRDefault="001D0FDA" w:rsidP="000F4E73">
      <w:pPr>
        <w:pStyle w:val="Paragraphedeliste"/>
        <w:numPr>
          <w:ilvl w:val="1"/>
          <w:numId w:val="13"/>
        </w:numPr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t>Pour cela il suffit de c</w:t>
      </w:r>
      <w:r w:rsidR="00F33EAD" w:rsidRPr="000F4E73">
        <w:rPr>
          <w:sz w:val="24"/>
          <w:szCs w:val="24"/>
        </w:rPr>
        <w:t>liqu</w:t>
      </w:r>
      <w:r>
        <w:rPr>
          <w:sz w:val="24"/>
          <w:szCs w:val="24"/>
        </w:rPr>
        <w:t>er</w:t>
      </w:r>
      <w:r w:rsidR="00F33EAD" w:rsidRPr="000F4E73">
        <w:rPr>
          <w:sz w:val="24"/>
          <w:szCs w:val="24"/>
        </w:rPr>
        <w:t xml:space="preserve"> sur </w:t>
      </w:r>
      <w:r w:rsidR="00F33EAD" w:rsidRPr="000F4E73">
        <w:rPr>
          <w:b/>
          <w:bCs/>
          <w:color w:val="FF0000"/>
          <w:sz w:val="24"/>
          <w:szCs w:val="24"/>
        </w:rPr>
        <w:t>1</w:t>
      </w:r>
      <w:r w:rsidR="000F4E73" w:rsidRPr="000F4E73">
        <w:rPr>
          <w:sz w:val="24"/>
          <w:szCs w:val="24"/>
        </w:rPr>
        <w:t>, puis renseigner un nom au cas</w:t>
      </w:r>
      <w:r w:rsidR="00F33EAD" w:rsidRPr="000F4E73">
        <w:rPr>
          <w:sz w:val="24"/>
          <w:szCs w:val="24"/>
        </w:rPr>
        <w:t> </w:t>
      </w:r>
      <w:r w:rsidR="000F4E73" w:rsidRPr="000F4E73">
        <w:rPr>
          <w:sz w:val="24"/>
          <w:szCs w:val="24"/>
        </w:rPr>
        <w:t xml:space="preserve">dans le champ </w:t>
      </w:r>
      <w:r w:rsidR="000F4E73" w:rsidRPr="000F4E73">
        <w:rPr>
          <w:b/>
          <w:bCs/>
          <w:color w:val="FF0000"/>
          <w:sz w:val="24"/>
          <w:szCs w:val="24"/>
        </w:rPr>
        <w:t>2</w:t>
      </w:r>
      <w:r w:rsidR="000F4E73">
        <w:rPr>
          <w:b/>
          <w:bCs/>
          <w:color w:val="FF0000"/>
          <w:sz w:val="24"/>
          <w:szCs w:val="24"/>
        </w:rPr>
        <w:t xml:space="preserve"> </w:t>
      </w:r>
    </w:p>
    <w:p w14:paraId="3B29F273" w14:textId="4691CA6E" w:rsidR="000F4E73" w:rsidRPr="000F4E73" w:rsidRDefault="000F4E73" w:rsidP="000F4E73">
      <w:pPr>
        <w:pStyle w:val="Paragraphedeliste"/>
        <w:ind w:left="1080"/>
        <w:rPr>
          <w:b/>
          <w:bCs/>
          <w:color w:val="FF0000"/>
          <w:sz w:val="24"/>
          <w:szCs w:val="24"/>
        </w:rPr>
      </w:pPr>
      <w:r w:rsidRPr="000F4E73">
        <w:rPr>
          <w:rFonts w:ascii="Segoe MDL2 Assets" w:hAnsi="Segoe MDL2 Assets"/>
          <w:color w:val="FF0000"/>
          <w:sz w:val="32"/>
          <w:szCs w:val="32"/>
        </w:rPr>
        <w:t xml:space="preserve"> </w:t>
      </w:r>
      <w:r w:rsidRPr="000F4E73">
        <w:rPr>
          <w:sz w:val="24"/>
          <w:szCs w:val="24"/>
        </w:rPr>
        <w:t xml:space="preserve">Merci de ne </w:t>
      </w:r>
      <w:r w:rsidRPr="007E5836">
        <w:rPr>
          <w:b/>
          <w:bCs/>
          <w:sz w:val="24"/>
          <w:szCs w:val="24"/>
          <w:u w:val="single"/>
        </w:rPr>
        <w:t>pas</w:t>
      </w:r>
      <w:r w:rsidRPr="000F4E73">
        <w:rPr>
          <w:sz w:val="24"/>
          <w:szCs w:val="24"/>
        </w:rPr>
        <w:t xml:space="preserve"> leur attribuer une référence.</w:t>
      </w:r>
      <w:r w:rsidR="001D0FDA">
        <w:rPr>
          <w:sz w:val="24"/>
          <w:szCs w:val="24"/>
        </w:rPr>
        <w:t xml:space="preserve"> Merci de préciser la province ou se trouve le DDH</w:t>
      </w:r>
    </w:p>
    <w:p w14:paraId="631B3EFD" w14:textId="3DF19E72" w:rsidR="00F33EAD" w:rsidRPr="000F4E73" w:rsidRDefault="000F4E73" w:rsidP="000F4E73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9584CDC" wp14:editId="555045FB">
            <wp:extent cx="5201212" cy="2922815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800" cy="292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EB46" w14:textId="75C32CE0" w:rsidR="00F33EAD" w:rsidRPr="000F4E73" w:rsidRDefault="000F4E73" w:rsidP="000F4E73">
      <w:pPr>
        <w:pStyle w:val="Paragraphedeliste"/>
        <w:numPr>
          <w:ilvl w:val="1"/>
          <w:numId w:val="13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Vous y ajoutez les informations relatives à la demande en remplissant les champs </w:t>
      </w:r>
      <w:r w:rsidR="007E5836">
        <w:rPr>
          <w:b/>
          <w:bCs/>
          <w:color w:val="FF0000"/>
          <w:sz w:val="24"/>
          <w:szCs w:val="24"/>
        </w:rPr>
        <w:t>1</w:t>
      </w:r>
      <w:r w:rsidR="004803C5" w:rsidRPr="004803C5">
        <w:rPr>
          <w:color w:val="FF0000"/>
          <w:sz w:val="24"/>
          <w:szCs w:val="24"/>
        </w:rPr>
        <w:t xml:space="preserve"> </w:t>
      </w:r>
      <w:r w:rsidR="004803C5">
        <w:rPr>
          <w:sz w:val="24"/>
          <w:szCs w:val="24"/>
        </w:rPr>
        <w:t xml:space="preserve">et </w:t>
      </w:r>
      <w:r w:rsidR="007E5836">
        <w:rPr>
          <w:b/>
          <w:bCs/>
          <w:color w:val="FF0000"/>
          <w:sz w:val="24"/>
          <w:szCs w:val="24"/>
        </w:rPr>
        <w:t>2</w:t>
      </w:r>
      <w:r w:rsidR="004803C5">
        <w:rPr>
          <w:sz w:val="24"/>
          <w:szCs w:val="24"/>
        </w:rPr>
        <w:t xml:space="preserve">, puis vous ajoutez la fiche de documentation en cliquant sur </w:t>
      </w:r>
      <w:r w:rsidR="007E5836">
        <w:rPr>
          <w:b/>
          <w:bCs/>
          <w:color w:val="FF0000"/>
          <w:sz w:val="24"/>
          <w:szCs w:val="24"/>
        </w:rPr>
        <w:t>3</w:t>
      </w:r>
      <w:r w:rsidR="00352FE9" w:rsidRPr="004803C5">
        <w:rPr>
          <w:color w:val="FF0000"/>
          <w:sz w:val="24"/>
          <w:szCs w:val="24"/>
        </w:rPr>
        <w:t> </w:t>
      </w:r>
      <w:r w:rsidR="00352FE9">
        <w:rPr>
          <w:sz w:val="24"/>
          <w:szCs w:val="24"/>
        </w:rPr>
        <w:t xml:space="preserve">: </w:t>
      </w:r>
    </w:p>
    <w:p w14:paraId="07A4F185" w14:textId="67ACC0E5" w:rsidR="000F4E73" w:rsidRPr="00F33EAD" w:rsidRDefault="007E5836" w:rsidP="007E583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9710ED8" wp14:editId="5D349218">
            <wp:extent cx="5500489" cy="3091180"/>
            <wp:effectExtent l="0" t="0" r="508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723" cy="31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A75A" w14:textId="77777777" w:rsidR="001D0FDA" w:rsidRDefault="001D0FDA" w:rsidP="00A15B7F">
      <w:pPr>
        <w:ind w:left="720"/>
        <w:jc w:val="both"/>
        <w:rPr>
          <w:rFonts w:ascii="Segoe MDL2 Assets" w:hAnsi="Segoe MDL2 Assets"/>
          <w:color w:val="FF0000"/>
          <w:sz w:val="32"/>
          <w:szCs w:val="32"/>
        </w:rPr>
      </w:pPr>
    </w:p>
    <w:p w14:paraId="05D97F5A" w14:textId="0B992443" w:rsidR="00F33EAD" w:rsidRDefault="004803C5" w:rsidP="00A15B7F">
      <w:pPr>
        <w:ind w:left="720"/>
        <w:jc w:val="both"/>
      </w:pPr>
      <w:r w:rsidRPr="000F4E73">
        <w:rPr>
          <w:rFonts w:ascii="Segoe MDL2 Assets" w:hAnsi="Segoe MDL2 Assets"/>
          <w:color w:val="FF0000"/>
          <w:sz w:val="32"/>
          <w:szCs w:val="32"/>
        </w:rPr>
        <w:t></w:t>
      </w:r>
      <w:r>
        <w:rPr>
          <w:rFonts w:ascii="Segoe MDL2 Assets" w:hAnsi="Segoe MDL2 Assets"/>
          <w:color w:val="FF0000"/>
          <w:sz w:val="32"/>
          <w:szCs w:val="32"/>
        </w:rPr>
        <w:t xml:space="preserve"> </w:t>
      </w:r>
      <w:r w:rsidR="001D0FDA">
        <w:t>Ensuite, AEDG</w:t>
      </w:r>
      <w:r w:rsidRPr="004803C5">
        <w:t xml:space="preserve"> attribu</w:t>
      </w:r>
      <w:r w:rsidR="001D0FDA">
        <w:t>e</w:t>
      </w:r>
      <w:r w:rsidRPr="004803C5">
        <w:t xml:space="preserve"> une référence au cas et l’inscrit dans l’outil de suivi de projet, </w:t>
      </w:r>
      <w:r w:rsidR="001D0FDA">
        <w:t>AEDH</w:t>
      </w:r>
      <w:r w:rsidRPr="004803C5">
        <w:t xml:space="preserve"> déplace la fiche vers « en cours ».</w:t>
      </w:r>
      <w:r w:rsidR="00A15B7F">
        <w:t xml:space="preserve"> </w:t>
      </w:r>
      <w:r w:rsidR="00A15B7F" w:rsidRPr="00A15B7F">
        <w:rPr>
          <w:b/>
          <w:bCs/>
          <w:u w:val="single"/>
        </w:rPr>
        <w:t>SEUL</w:t>
      </w:r>
      <w:r w:rsidR="00A15B7F">
        <w:t xml:space="preserve"> Agir ensemble peut attribuer une référence et déplacer la carte de « A faire » à « En cours ».</w:t>
      </w:r>
    </w:p>
    <w:p w14:paraId="51CCB56F" w14:textId="77777777" w:rsidR="001D0FDA" w:rsidRPr="004803C5" w:rsidRDefault="001D0FDA" w:rsidP="00A15B7F">
      <w:pPr>
        <w:ind w:left="720"/>
        <w:jc w:val="both"/>
        <w:rPr>
          <w:rFonts w:ascii="Cambria" w:hAnsi="Cambria"/>
          <w:b/>
          <w:bCs/>
          <w:sz w:val="24"/>
          <w:szCs w:val="24"/>
        </w:rPr>
      </w:pPr>
    </w:p>
    <w:p w14:paraId="3683813A" w14:textId="5B9D8449" w:rsidR="00F33EAD" w:rsidRDefault="00F33EAD" w:rsidP="00F33EAD">
      <w:pPr>
        <w:pStyle w:val="Paragraphedeliste"/>
        <w:numPr>
          <w:ilvl w:val="0"/>
          <w:numId w:val="13"/>
        </w:numPr>
        <w:rPr>
          <w:b/>
          <w:bCs/>
          <w:sz w:val="24"/>
          <w:szCs w:val="24"/>
        </w:rPr>
      </w:pPr>
      <w:r w:rsidRPr="00F33EAD">
        <w:rPr>
          <w:b/>
          <w:bCs/>
          <w:sz w:val="24"/>
          <w:szCs w:val="24"/>
        </w:rPr>
        <w:t xml:space="preserve">EN COURS </w:t>
      </w:r>
    </w:p>
    <w:p w14:paraId="44E8C88C" w14:textId="0EF96F49" w:rsidR="007E5836" w:rsidRPr="001D0FDA" w:rsidRDefault="007E5836" w:rsidP="007E5836">
      <w:pPr>
        <w:pStyle w:val="Paragraphedeliste"/>
        <w:numPr>
          <w:ilvl w:val="1"/>
          <w:numId w:val="13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Vous </w:t>
      </w:r>
      <w:r w:rsidR="001D0FDA">
        <w:rPr>
          <w:sz w:val="24"/>
          <w:szCs w:val="24"/>
        </w:rPr>
        <w:t>pouvez alors</w:t>
      </w:r>
      <w:r>
        <w:rPr>
          <w:sz w:val="24"/>
          <w:szCs w:val="24"/>
        </w:rPr>
        <w:t xml:space="preserve"> pose</w:t>
      </w:r>
      <w:r w:rsidR="001D0FDA">
        <w:rPr>
          <w:sz w:val="24"/>
          <w:szCs w:val="24"/>
        </w:rPr>
        <w:t>r</w:t>
      </w:r>
      <w:r>
        <w:rPr>
          <w:sz w:val="24"/>
          <w:szCs w:val="24"/>
        </w:rPr>
        <w:t xml:space="preserve"> vos questions sur les cas soumis au COMEX en remplissant le champ </w:t>
      </w:r>
      <w:r w:rsidRPr="00A15B7F">
        <w:rPr>
          <w:b/>
          <w:bCs/>
          <w:color w:val="FF0000"/>
          <w:sz w:val="24"/>
          <w:szCs w:val="24"/>
        </w:rPr>
        <w:t>1,</w:t>
      </w:r>
      <w:r>
        <w:rPr>
          <w:sz w:val="24"/>
          <w:szCs w:val="24"/>
        </w:rPr>
        <w:t xml:space="preserve"> nous vous conseillons de cocher l</w:t>
      </w:r>
      <w:r w:rsidR="001D0FDA">
        <w:rPr>
          <w:sz w:val="24"/>
          <w:szCs w:val="24"/>
        </w:rPr>
        <w:t xml:space="preserve">a case n° </w:t>
      </w:r>
      <w:r w:rsidRPr="00A15B7F">
        <w:rPr>
          <w:b/>
          <w:bCs/>
          <w:color w:val="FF0000"/>
          <w:sz w:val="24"/>
          <w:szCs w:val="24"/>
        </w:rPr>
        <w:t>2</w:t>
      </w:r>
      <w:r w:rsidRPr="00A15B7F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afin que la discussion soit </w:t>
      </w:r>
      <w:r>
        <w:rPr>
          <w:sz w:val="24"/>
          <w:szCs w:val="24"/>
        </w:rPr>
        <w:lastRenderedPageBreak/>
        <w:t>plus lisible (</w:t>
      </w:r>
      <w:r w:rsidR="001D0FDA">
        <w:rPr>
          <w:sz w:val="24"/>
          <w:szCs w:val="24"/>
        </w:rPr>
        <w:t xml:space="preserve">dans ce cas, </w:t>
      </w:r>
      <w:r>
        <w:rPr>
          <w:sz w:val="24"/>
          <w:szCs w:val="24"/>
        </w:rPr>
        <w:t>seules les discussions s’afficheront et non l’ensemble des activités de la carte) </w:t>
      </w:r>
      <w:r w:rsidR="001D0FDA">
        <w:rPr>
          <w:sz w:val="24"/>
          <w:szCs w:val="24"/>
        </w:rPr>
        <w:t xml:space="preserve">ce qui facilite la lecture </w:t>
      </w:r>
      <w:r>
        <w:rPr>
          <w:sz w:val="24"/>
          <w:szCs w:val="24"/>
        </w:rPr>
        <w:t xml:space="preserve">: </w:t>
      </w:r>
    </w:p>
    <w:p w14:paraId="4410CB2F" w14:textId="77777777" w:rsidR="001D0FDA" w:rsidRPr="00A15B7F" w:rsidRDefault="001D0FDA" w:rsidP="001D0FDA">
      <w:pPr>
        <w:pStyle w:val="Paragraphedeliste"/>
        <w:ind w:left="1080"/>
        <w:jc w:val="both"/>
        <w:rPr>
          <w:b/>
          <w:bCs/>
          <w:sz w:val="24"/>
          <w:szCs w:val="24"/>
        </w:rPr>
      </w:pPr>
    </w:p>
    <w:p w14:paraId="4203324E" w14:textId="2300A741" w:rsidR="00A15B7F" w:rsidRDefault="00A15B7F" w:rsidP="001D0FDA">
      <w:pPr>
        <w:pStyle w:val="Paragraphedeliste"/>
        <w:ind w:left="567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7FDA26B" wp14:editId="1B7E893C">
            <wp:extent cx="5491451" cy="3086100"/>
            <wp:effectExtent l="0" t="0" r="0" b="0"/>
            <wp:docPr id="6" name="Image 6" descr="Une image contenant texte, capture d’écran, moni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capture d’écran, moniteur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84" cy="30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25AD" w14:textId="77777777" w:rsidR="00A15B7F" w:rsidRPr="007E5836" w:rsidRDefault="00A15B7F" w:rsidP="00A15B7F">
      <w:pPr>
        <w:pStyle w:val="Paragraphedeliste"/>
        <w:ind w:left="1080"/>
        <w:jc w:val="center"/>
        <w:rPr>
          <w:b/>
          <w:bCs/>
          <w:sz w:val="24"/>
          <w:szCs w:val="24"/>
        </w:rPr>
      </w:pPr>
    </w:p>
    <w:p w14:paraId="164D75E3" w14:textId="3296109B" w:rsidR="007E5836" w:rsidRPr="001D0FDA" w:rsidRDefault="001D0FDA" w:rsidP="001D0FDA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Votre carte sera affichée de manière plus lisible et </w:t>
      </w:r>
      <w:r w:rsidR="007E5836" w:rsidRPr="001D0FDA">
        <w:rPr>
          <w:sz w:val="24"/>
          <w:szCs w:val="24"/>
        </w:rPr>
        <w:t>lorsque le vote est ouvert par Agir ensemble et dans la limite du temps imparti)</w:t>
      </w:r>
      <w:r w:rsidR="00A15B7F" w:rsidRPr="001D0F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vous pourrez voter </w:t>
      </w:r>
      <w:r w:rsidR="00A15B7F" w:rsidRPr="001D0FDA">
        <w:rPr>
          <w:sz w:val="24"/>
          <w:szCs w:val="24"/>
        </w:rPr>
        <w:t xml:space="preserve">dans le champ </w:t>
      </w:r>
      <w:r w:rsidR="00A15B7F" w:rsidRPr="001D0FDA">
        <w:rPr>
          <w:b/>
          <w:bCs/>
          <w:color w:val="FF0000"/>
          <w:sz w:val="24"/>
          <w:szCs w:val="24"/>
        </w:rPr>
        <w:t>1</w:t>
      </w:r>
      <w:r w:rsidR="00A15B7F" w:rsidRPr="001D0FDA">
        <w:rPr>
          <w:color w:val="FF0000"/>
          <w:sz w:val="24"/>
          <w:szCs w:val="24"/>
        </w:rPr>
        <w:t> </w:t>
      </w:r>
      <w:r w:rsidR="00A15B7F" w:rsidRPr="001D0FDA">
        <w:rPr>
          <w:sz w:val="24"/>
          <w:szCs w:val="24"/>
        </w:rPr>
        <w:t xml:space="preserve">: </w:t>
      </w:r>
    </w:p>
    <w:p w14:paraId="2DF76F9F" w14:textId="77777777" w:rsidR="001D0FDA" w:rsidRPr="00A15B7F" w:rsidRDefault="001D0FDA" w:rsidP="001D0FDA">
      <w:pPr>
        <w:pStyle w:val="Paragraphedeliste"/>
        <w:ind w:left="1080"/>
        <w:jc w:val="both"/>
        <w:rPr>
          <w:b/>
          <w:bCs/>
          <w:sz w:val="24"/>
          <w:szCs w:val="24"/>
        </w:rPr>
      </w:pPr>
    </w:p>
    <w:p w14:paraId="6C8206F3" w14:textId="52F85F45" w:rsidR="00A15B7F" w:rsidRPr="00A15B7F" w:rsidRDefault="00A15B7F" w:rsidP="001D0FDA">
      <w:pPr>
        <w:pStyle w:val="Paragraphedeliste"/>
        <w:ind w:left="426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D6BC9F0" wp14:editId="029DE3A6">
            <wp:extent cx="5366475" cy="3015866"/>
            <wp:effectExtent l="0" t="0" r="5715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972" cy="302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903B8" w14:textId="36C447BB" w:rsidR="00A15B7F" w:rsidRPr="007E5836" w:rsidRDefault="00A15B7F" w:rsidP="00A15B7F">
      <w:pPr>
        <w:pStyle w:val="Paragraphedeliste"/>
        <w:ind w:left="1080"/>
        <w:jc w:val="both"/>
        <w:rPr>
          <w:b/>
          <w:bCs/>
          <w:sz w:val="24"/>
          <w:szCs w:val="24"/>
        </w:rPr>
      </w:pPr>
    </w:p>
    <w:p w14:paraId="4820320B" w14:textId="04A7EE43" w:rsidR="00A15B7F" w:rsidRPr="00591E9B" w:rsidRDefault="007E5836" w:rsidP="00591E9B">
      <w:pPr>
        <w:pStyle w:val="Paragraphedeliste"/>
        <w:ind w:left="1080"/>
        <w:jc w:val="both"/>
      </w:pPr>
      <w:r w:rsidRPr="000F4E73">
        <w:rPr>
          <w:rFonts w:ascii="Segoe MDL2 Assets" w:hAnsi="Segoe MDL2 Assets"/>
          <w:color w:val="FF0000"/>
          <w:sz w:val="32"/>
          <w:szCs w:val="32"/>
        </w:rPr>
        <w:t></w:t>
      </w:r>
      <w:r>
        <w:rPr>
          <w:rFonts w:ascii="Segoe MDL2 Assets" w:hAnsi="Segoe MDL2 Assets"/>
          <w:color w:val="FF0000"/>
          <w:sz w:val="32"/>
          <w:szCs w:val="32"/>
        </w:rPr>
        <w:t xml:space="preserve"> </w:t>
      </w:r>
      <w:r w:rsidRPr="00A15B7F">
        <w:rPr>
          <w:b/>
          <w:bCs/>
          <w:u w:val="single"/>
        </w:rPr>
        <w:t>SEULS</w:t>
      </w:r>
      <w:r w:rsidRPr="00A15B7F">
        <w:t xml:space="preserve"> les membres du COMEX votent</w:t>
      </w:r>
      <w:r w:rsidR="00A15B7F" w:rsidRPr="00A15B7F">
        <w:t>. E</w:t>
      </w:r>
      <w:r w:rsidRPr="00A15B7F">
        <w:t>n cas d’impossibilité pour un membre du COMEX de participer au vote son assistant peut s’en charger. Le nombre de votant ne doit jamais excéder 4 sous peine que le vote soit considéré comme nul et non avenu.</w:t>
      </w:r>
    </w:p>
    <w:p w14:paraId="44FBF2B2" w14:textId="03F8403B" w:rsidR="00591E9B" w:rsidRPr="00591E9B" w:rsidRDefault="00A15B7F" w:rsidP="00591E9B">
      <w:pPr>
        <w:pStyle w:val="Paragraphedeliste"/>
        <w:ind w:left="1080"/>
        <w:jc w:val="both"/>
        <w:rPr>
          <w:sz w:val="24"/>
          <w:szCs w:val="24"/>
        </w:rPr>
      </w:pPr>
      <w:r w:rsidRPr="000F4E73">
        <w:rPr>
          <w:rFonts w:ascii="Segoe MDL2 Assets" w:hAnsi="Segoe MDL2 Assets"/>
          <w:color w:val="FF0000"/>
          <w:sz w:val="32"/>
          <w:szCs w:val="32"/>
        </w:rPr>
        <w:lastRenderedPageBreak/>
        <w:t></w:t>
      </w:r>
      <w:r>
        <w:rPr>
          <w:rFonts w:ascii="Segoe MDL2 Assets" w:hAnsi="Segoe MDL2 Assets"/>
          <w:color w:val="FF0000"/>
          <w:sz w:val="32"/>
          <w:szCs w:val="32"/>
        </w:rPr>
        <w:t xml:space="preserve"> </w:t>
      </w:r>
      <w:r w:rsidRPr="00A15B7F">
        <w:t>Une fois le vote clos, Agir Ensemble déplace la carte vers « Terminé » et y ajoute une étiquette (Intervention en cours / Non-intervention / Intervention terminée). L’étiquette « intervention terminée » n’est attribuée que lorsqu’Agir ensemble a réceptionné la fiche de suivi d’un cas.</w:t>
      </w:r>
      <w:r>
        <w:rPr>
          <w:sz w:val="24"/>
          <w:szCs w:val="24"/>
        </w:rPr>
        <w:t xml:space="preserve"> </w:t>
      </w:r>
    </w:p>
    <w:p w14:paraId="0970EF0E" w14:textId="2859FDF2" w:rsidR="00591E9B" w:rsidRDefault="00591E9B" w:rsidP="007E5836">
      <w:pPr>
        <w:pStyle w:val="Paragraphedeliste"/>
        <w:ind w:left="1080"/>
        <w:jc w:val="both"/>
        <w:rPr>
          <w:rFonts w:ascii="Segoe MDL2 Assets" w:hAnsi="Segoe MDL2 Assets"/>
          <w:color w:val="FF0000"/>
          <w:sz w:val="32"/>
          <w:szCs w:val="32"/>
        </w:rPr>
      </w:pPr>
    </w:p>
    <w:p w14:paraId="1F6FFD2A" w14:textId="77777777" w:rsidR="00D3512D" w:rsidRPr="00A15B7F" w:rsidRDefault="00D3512D" w:rsidP="007E5836">
      <w:pPr>
        <w:pStyle w:val="Paragraphedeliste"/>
        <w:ind w:left="1080"/>
        <w:jc w:val="both"/>
        <w:rPr>
          <w:sz w:val="24"/>
          <w:szCs w:val="24"/>
        </w:rPr>
      </w:pPr>
    </w:p>
    <w:p w14:paraId="436671B0" w14:textId="4C8FA3AF" w:rsidR="00F33EAD" w:rsidRDefault="00F33EAD" w:rsidP="00F33EAD">
      <w:pPr>
        <w:pStyle w:val="Paragraphedeliste"/>
        <w:numPr>
          <w:ilvl w:val="0"/>
          <w:numId w:val="13"/>
        </w:numPr>
        <w:rPr>
          <w:b/>
          <w:bCs/>
          <w:sz w:val="24"/>
          <w:szCs w:val="24"/>
        </w:rPr>
      </w:pPr>
      <w:r w:rsidRPr="00F33EAD">
        <w:rPr>
          <w:b/>
          <w:bCs/>
          <w:sz w:val="24"/>
          <w:szCs w:val="24"/>
        </w:rPr>
        <w:t xml:space="preserve">TERMINE </w:t>
      </w:r>
    </w:p>
    <w:p w14:paraId="3586984B" w14:textId="264FFC57" w:rsidR="00591E9B" w:rsidRPr="00D3512D" w:rsidRDefault="00591E9B" w:rsidP="00591E9B">
      <w:pPr>
        <w:pStyle w:val="Paragraphedeliste"/>
        <w:numPr>
          <w:ilvl w:val="1"/>
          <w:numId w:val="1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Il n’y a rien à faire dans cette colonne. Elle permet simplement de consulter les cas précédemment soumis au COMEX et l’issue qui y a été donnée. </w:t>
      </w:r>
    </w:p>
    <w:p w14:paraId="65906567" w14:textId="409DEF23" w:rsidR="00D3512D" w:rsidRPr="00591E9B" w:rsidRDefault="00D3512D" w:rsidP="00591E9B">
      <w:pPr>
        <w:pStyle w:val="Paragraphedeliste"/>
        <w:numPr>
          <w:ilvl w:val="1"/>
          <w:numId w:val="1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Une fois l’assistance terminée la carte est archivée par Agir ensemble</w:t>
      </w:r>
    </w:p>
    <w:p w14:paraId="3426A049" w14:textId="77777777" w:rsidR="00591E9B" w:rsidRPr="00591E9B" w:rsidRDefault="00591E9B" w:rsidP="00591E9B">
      <w:pPr>
        <w:pStyle w:val="Paragraphedeliste"/>
        <w:ind w:left="1080"/>
        <w:rPr>
          <w:b/>
          <w:bCs/>
          <w:sz w:val="24"/>
          <w:szCs w:val="24"/>
        </w:rPr>
      </w:pPr>
    </w:p>
    <w:p w14:paraId="655CE755" w14:textId="48DFDF6B" w:rsidR="00F33EAD" w:rsidRDefault="00F33EAD" w:rsidP="00F33EAD">
      <w:pPr>
        <w:pStyle w:val="Paragraphedeliste"/>
        <w:numPr>
          <w:ilvl w:val="0"/>
          <w:numId w:val="13"/>
        </w:numPr>
        <w:rPr>
          <w:b/>
          <w:bCs/>
          <w:sz w:val="24"/>
          <w:szCs w:val="24"/>
        </w:rPr>
      </w:pPr>
      <w:r w:rsidRPr="00F33EAD">
        <w:rPr>
          <w:b/>
          <w:bCs/>
          <w:sz w:val="24"/>
          <w:szCs w:val="24"/>
        </w:rPr>
        <w:t>OUTILS PROJET</w:t>
      </w:r>
    </w:p>
    <w:p w14:paraId="4F8AEFFA" w14:textId="69D84CDA" w:rsidR="00591E9B" w:rsidRPr="00591E9B" w:rsidRDefault="00591E9B" w:rsidP="00591E9B">
      <w:pPr>
        <w:pStyle w:val="Paragraphedeliste"/>
        <w:numPr>
          <w:ilvl w:val="1"/>
          <w:numId w:val="1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Vous y trouverez le protocole de gestion des alertes en cliquant sur la carte</w:t>
      </w:r>
      <w:r w:rsidRPr="00F111B8">
        <w:rPr>
          <w:b/>
          <w:bCs/>
          <w:color w:val="FF0000"/>
          <w:sz w:val="24"/>
          <w:szCs w:val="24"/>
        </w:rPr>
        <w:t xml:space="preserve"> 1</w:t>
      </w:r>
      <w:r>
        <w:rPr>
          <w:sz w:val="24"/>
          <w:szCs w:val="24"/>
        </w:rPr>
        <w:t>, puis en descendant vers « pièces jointes »</w:t>
      </w:r>
    </w:p>
    <w:p w14:paraId="5789EE01" w14:textId="494AD400" w:rsidR="00591E9B" w:rsidRPr="00F111B8" w:rsidRDefault="00591E9B" w:rsidP="00591E9B">
      <w:pPr>
        <w:pStyle w:val="Paragraphedeliste"/>
        <w:numPr>
          <w:ilvl w:val="1"/>
          <w:numId w:val="1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Vous y trouverez tous les outils/modèles relatifs à la gestion des alertes (fiche de documentation, fiche de validation, fiche de suivi, autorisation de décaissement, reçu DDH…), en cliquant sur la carte </w:t>
      </w:r>
      <w:r w:rsidRPr="00F111B8">
        <w:rPr>
          <w:b/>
          <w:bCs/>
          <w:color w:val="FF0000"/>
          <w:sz w:val="24"/>
          <w:szCs w:val="24"/>
        </w:rPr>
        <w:t>2</w:t>
      </w:r>
      <w:r w:rsidRPr="00F111B8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puis en descendant vers « pièces jointes »</w:t>
      </w:r>
      <w:r w:rsidR="00F111B8">
        <w:rPr>
          <w:sz w:val="24"/>
          <w:szCs w:val="24"/>
        </w:rPr>
        <w:t xml:space="preserve"> </w:t>
      </w:r>
    </w:p>
    <w:p w14:paraId="1854B28C" w14:textId="1DBDD146" w:rsidR="00591E9B" w:rsidRDefault="00F111B8" w:rsidP="00F111B8">
      <w:pPr>
        <w:pStyle w:val="Paragraphedeliste"/>
        <w:ind w:left="108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A5591DC" wp14:editId="5286C3C1">
            <wp:extent cx="5225556" cy="2936672"/>
            <wp:effectExtent l="0" t="0" r="0" b="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504" cy="294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3177" w14:textId="77777777" w:rsidR="00F111B8" w:rsidRPr="00591E9B" w:rsidRDefault="00F111B8" w:rsidP="00F111B8">
      <w:pPr>
        <w:pStyle w:val="Paragraphedeliste"/>
        <w:ind w:left="1080"/>
        <w:jc w:val="center"/>
        <w:rPr>
          <w:b/>
          <w:bCs/>
          <w:sz w:val="24"/>
          <w:szCs w:val="24"/>
        </w:rPr>
      </w:pPr>
    </w:p>
    <w:p w14:paraId="24A59A2D" w14:textId="7BD9F1C1" w:rsidR="00506EF6" w:rsidRPr="00C94FF0" w:rsidRDefault="001D0FDA" w:rsidP="001D0FDA">
      <w:pPr>
        <w:rPr>
          <w:b/>
          <w:bCs/>
          <w:color w:val="00B0F0"/>
          <w:sz w:val="24"/>
          <w:szCs w:val="24"/>
          <w:lang w:val="en-US"/>
        </w:rPr>
      </w:pPr>
      <w:r w:rsidRPr="00C94FF0">
        <w:rPr>
          <w:b/>
          <w:bCs/>
          <w:color w:val="00B0F0"/>
          <w:sz w:val="24"/>
          <w:szCs w:val="24"/>
          <w:lang w:val="en-US"/>
        </w:rPr>
        <w:t xml:space="preserve">COULIOR n° 2 : </w:t>
      </w:r>
      <w:r w:rsidR="00F111B8" w:rsidRPr="00C94FF0">
        <w:rPr>
          <w:b/>
          <w:bCs/>
          <w:color w:val="00B0F0"/>
          <w:sz w:val="24"/>
          <w:szCs w:val="24"/>
          <w:lang w:val="en-US"/>
        </w:rPr>
        <w:t>CONSORTIUM, MONITORING ET EVALUATION</w:t>
      </w:r>
    </w:p>
    <w:p w14:paraId="5655EABE" w14:textId="77777777" w:rsidR="00F111B8" w:rsidRDefault="00F111B8" w:rsidP="00F111B8">
      <w:pPr>
        <w:pStyle w:val="Paragraphedeliste"/>
        <w:numPr>
          <w:ilvl w:val="0"/>
          <w:numId w:val="1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FAIRE : </w:t>
      </w:r>
    </w:p>
    <w:p w14:paraId="49B181A7" w14:textId="455592A8" w:rsidR="00F111B8" w:rsidRPr="00F111B8" w:rsidRDefault="00F111B8" w:rsidP="005E390D">
      <w:pPr>
        <w:pStyle w:val="Paragraphedeliste"/>
        <w:numPr>
          <w:ilvl w:val="1"/>
          <w:numId w:val="14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Une carte par partenaire y sera créée tous les trimestres par Agir ensemble avec une échéance pour les rapports trimestriels narratif et financier. </w:t>
      </w:r>
    </w:p>
    <w:p w14:paraId="08C62A28" w14:textId="2801F194" w:rsidR="00F111B8" w:rsidRDefault="00F111B8" w:rsidP="005E390D">
      <w:pPr>
        <w:pStyle w:val="Paragraphedeliste"/>
        <w:ind w:firstLine="696"/>
        <w:jc w:val="both"/>
        <w:rPr>
          <w:sz w:val="24"/>
          <w:szCs w:val="24"/>
        </w:rPr>
      </w:pPr>
      <w:r w:rsidRPr="000F4E73">
        <w:rPr>
          <w:rFonts w:ascii="Segoe MDL2 Assets" w:hAnsi="Segoe MDL2 Assets"/>
          <w:color w:val="FF0000"/>
          <w:sz w:val="32"/>
          <w:szCs w:val="32"/>
        </w:rPr>
        <w:t></w:t>
      </w:r>
      <w:r>
        <w:rPr>
          <w:rFonts w:ascii="Segoe MDL2 Assets" w:hAnsi="Segoe MDL2 Assets"/>
          <w:color w:val="FF0000"/>
          <w:sz w:val="32"/>
          <w:szCs w:val="32"/>
        </w:rPr>
        <w:t xml:space="preserve"> </w:t>
      </w:r>
      <w:r w:rsidRPr="00F111B8">
        <w:rPr>
          <w:sz w:val="24"/>
          <w:szCs w:val="24"/>
        </w:rPr>
        <w:t>Les rapports devront être envoyés par mail.</w:t>
      </w:r>
    </w:p>
    <w:p w14:paraId="6D9D9520" w14:textId="77777777" w:rsidR="005E390D" w:rsidRPr="00F111B8" w:rsidRDefault="005E390D" w:rsidP="005E390D">
      <w:pPr>
        <w:pStyle w:val="Paragraphedeliste"/>
        <w:ind w:firstLine="696"/>
        <w:jc w:val="both"/>
        <w:rPr>
          <w:sz w:val="24"/>
          <w:szCs w:val="24"/>
        </w:rPr>
      </w:pPr>
    </w:p>
    <w:p w14:paraId="57708F19" w14:textId="3DB94CB2" w:rsidR="00F111B8" w:rsidRDefault="00F111B8" w:rsidP="005E390D">
      <w:pPr>
        <w:pStyle w:val="Paragraphedeliste"/>
        <w:numPr>
          <w:ilvl w:val="0"/>
          <w:numId w:val="1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 COURS</w:t>
      </w:r>
    </w:p>
    <w:p w14:paraId="08C0261A" w14:textId="7F3E2C07" w:rsidR="00F111B8" w:rsidRDefault="00F111B8" w:rsidP="005E390D">
      <w:pPr>
        <w:pStyle w:val="Paragraphedeliste"/>
        <w:numPr>
          <w:ilvl w:val="1"/>
          <w:numId w:val="14"/>
        </w:numPr>
        <w:jc w:val="both"/>
        <w:rPr>
          <w:sz w:val="24"/>
          <w:szCs w:val="24"/>
        </w:rPr>
      </w:pPr>
      <w:r w:rsidRPr="005E390D">
        <w:rPr>
          <w:sz w:val="24"/>
          <w:szCs w:val="24"/>
        </w:rPr>
        <w:t xml:space="preserve">Vous pourrez y déplacer la carte </w:t>
      </w:r>
      <w:r w:rsidR="005E390D" w:rsidRPr="005E390D">
        <w:rPr>
          <w:sz w:val="24"/>
          <w:szCs w:val="24"/>
        </w:rPr>
        <w:t>de rapport trimestriels qui concernent votre organisation une fois que vous aurez commencé à travailler sur les rapports.</w:t>
      </w:r>
    </w:p>
    <w:p w14:paraId="0F2C0D2B" w14:textId="77777777" w:rsidR="005E390D" w:rsidRPr="005E390D" w:rsidRDefault="005E390D" w:rsidP="005E390D">
      <w:pPr>
        <w:pStyle w:val="Paragraphedeliste"/>
        <w:ind w:left="1440"/>
        <w:jc w:val="both"/>
        <w:rPr>
          <w:sz w:val="24"/>
          <w:szCs w:val="24"/>
        </w:rPr>
      </w:pPr>
    </w:p>
    <w:p w14:paraId="222D1E42" w14:textId="15AFB03C" w:rsidR="00F111B8" w:rsidRDefault="00F111B8" w:rsidP="005E390D">
      <w:pPr>
        <w:pStyle w:val="Paragraphedeliste"/>
        <w:numPr>
          <w:ilvl w:val="0"/>
          <w:numId w:val="14"/>
        </w:numPr>
        <w:jc w:val="both"/>
        <w:rPr>
          <w:b/>
          <w:bCs/>
          <w:sz w:val="24"/>
          <w:szCs w:val="24"/>
        </w:rPr>
      </w:pPr>
      <w:r w:rsidRPr="00F111B8">
        <w:rPr>
          <w:b/>
          <w:bCs/>
          <w:sz w:val="24"/>
          <w:szCs w:val="24"/>
        </w:rPr>
        <w:lastRenderedPageBreak/>
        <w:t xml:space="preserve">TERMINE </w:t>
      </w:r>
    </w:p>
    <w:p w14:paraId="1008A9BE" w14:textId="73C369CF" w:rsidR="005E390D" w:rsidRDefault="005E390D" w:rsidP="005E390D">
      <w:pPr>
        <w:pStyle w:val="Paragraphedeliste"/>
        <w:numPr>
          <w:ilvl w:val="1"/>
          <w:numId w:val="14"/>
        </w:numPr>
        <w:jc w:val="both"/>
        <w:rPr>
          <w:sz w:val="24"/>
          <w:szCs w:val="24"/>
        </w:rPr>
      </w:pPr>
      <w:r w:rsidRPr="005E390D">
        <w:rPr>
          <w:sz w:val="24"/>
          <w:szCs w:val="24"/>
        </w:rPr>
        <w:t xml:space="preserve">Agir ensemble y déplacera la carte de rapports trimestriels qui concerne votre organisation une fois les rapports réceptionnés par mail. </w:t>
      </w:r>
    </w:p>
    <w:p w14:paraId="2ABF12BA" w14:textId="77777777" w:rsidR="005E390D" w:rsidRDefault="005E390D" w:rsidP="005E390D">
      <w:pPr>
        <w:pStyle w:val="Paragraphedeliste"/>
        <w:ind w:left="1440"/>
        <w:jc w:val="both"/>
        <w:rPr>
          <w:sz w:val="24"/>
          <w:szCs w:val="24"/>
        </w:rPr>
      </w:pPr>
    </w:p>
    <w:p w14:paraId="7FFDB380" w14:textId="1CDE66AD" w:rsidR="005E390D" w:rsidRPr="005E390D" w:rsidRDefault="005E390D" w:rsidP="005E390D">
      <w:pPr>
        <w:pStyle w:val="Paragraphedeliste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Vous y trouverez toujours la dernière version à jour de l’outil de suivi de projet (BDD) dans une carte intitulé « OUTIL DE SUIVI DU PROJET » en descendant jusqu’à « pièces jointes ». </w:t>
      </w:r>
    </w:p>
    <w:p w14:paraId="4B5110C8" w14:textId="77777777" w:rsidR="005E390D" w:rsidRPr="005E390D" w:rsidRDefault="005E390D" w:rsidP="005E390D">
      <w:pPr>
        <w:pStyle w:val="Paragraphedeliste"/>
        <w:ind w:left="1440"/>
        <w:jc w:val="both"/>
        <w:rPr>
          <w:sz w:val="24"/>
          <w:szCs w:val="24"/>
        </w:rPr>
      </w:pPr>
    </w:p>
    <w:p w14:paraId="58927037" w14:textId="115FA2EE" w:rsidR="00F111B8" w:rsidRDefault="00F111B8" w:rsidP="00F111B8">
      <w:pPr>
        <w:pStyle w:val="Paragraphedeliste"/>
        <w:numPr>
          <w:ilvl w:val="0"/>
          <w:numId w:val="1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OUTILS PROJET </w:t>
      </w:r>
    </w:p>
    <w:p w14:paraId="0439D894" w14:textId="54D1AB77" w:rsidR="00F111B8" w:rsidRPr="005E390D" w:rsidRDefault="005E390D" w:rsidP="00F111B8">
      <w:pPr>
        <w:pStyle w:val="Paragraphedeliste"/>
        <w:numPr>
          <w:ilvl w:val="1"/>
          <w:numId w:val="1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Vous y trouverez : les outils de suivi budgétaire et financier, la convention de partenariat etc. dans des cartes spécifiques, en descendant jusqu’à « pièces jointes ».</w:t>
      </w:r>
    </w:p>
    <w:p w14:paraId="0AABD08C" w14:textId="77777777" w:rsidR="005E390D" w:rsidRPr="005E390D" w:rsidRDefault="005E390D" w:rsidP="005E390D">
      <w:pPr>
        <w:pStyle w:val="Paragraphedeliste"/>
        <w:ind w:left="1440"/>
        <w:rPr>
          <w:b/>
          <w:bCs/>
          <w:sz w:val="24"/>
          <w:szCs w:val="24"/>
        </w:rPr>
      </w:pPr>
    </w:p>
    <w:p w14:paraId="6481F15E" w14:textId="63CA0A1D" w:rsidR="00506EF6" w:rsidRPr="00C94FF0" w:rsidRDefault="00C94FF0" w:rsidP="00C94FF0">
      <w:pPr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 xml:space="preserve">Couloir n° 3 : </w:t>
      </w:r>
      <w:r w:rsidR="005E390D" w:rsidRPr="00C94FF0">
        <w:rPr>
          <w:b/>
          <w:bCs/>
          <w:color w:val="00B0F0"/>
          <w:sz w:val="24"/>
          <w:szCs w:val="24"/>
        </w:rPr>
        <w:t>SOUTIEN DES RESEAUX ET CLP</w:t>
      </w:r>
    </w:p>
    <w:p w14:paraId="2CEE53C2" w14:textId="77777777" w:rsidR="005E390D" w:rsidRDefault="005E390D" w:rsidP="005E390D">
      <w:pPr>
        <w:pStyle w:val="Paragraphedeliste"/>
        <w:numPr>
          <w:ilvl w:val="0"/>
          <w:numId w:val="15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FAIRE : </w:t>
      </w:r>
    </w:p>
    <w:p w14:paraId="4E0FF45F" w14:textId="77777777" w:rsidR="005E390D" w:rsidRDefault="005E390D" w:rsidP="005E390D">
      <w:pPr>
        <w:pStyle w:val="Paragraphedeliste"/>
        <w:numPr>
          <w:ilvl w:val="0"/>
          <w:numId w:val="15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 COURS</w:t>
      </w:r>
    </w:p>
    <w:p w14:paraId="158CAFA1" w14:textId="3CF35303" w:rsidR="005E390D" w:rsidRPr="005E390D" w:rsidRDefault="005E390D" w:rsidP="005E390D">
      <w:pPr>
        <w:pStyle w:val="Paragraphedeliste"/>
        <w:numPr>
          <w:ilvl w:val="0"/>
          <w:numId w:val="15"/>
        </w:numPr>
        <w:jc w:val="both"/>
        <w:rPr>
          <w:b/>
          <w:bCs/>
          <w:sz w:val="24"/>
          <w:szCs w:val="24"/>
        </w:rPr>
      </w:pPr>
      <w:r w:rsidRPr="00F111B8">
        <w:rPr>
          <w:b/>
          <w:bCs/>
          <w:sz w:val="24"/>
          <w:szCs w:val="24"/>
        </w:rPr>
        <w:t xml:space="preserve">TERMINE </w:t>
      </w:r>
    </w:p>
    <w:p w14:paraId="513A8070" w14:textId="77777777" w:rsidR="005E390D" w:rsidRDefault="005E390D" w:rsidP="005E390D">
      <w:pPr>
        <w:pStyle w:val="Paragraphedeliste"/>
        <w:numPr>
          <w:ilvl w:val="0"/>
          <w:numId w:val="1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OUTILS PROJET </w:t>
      </w:r>
    </w:p>
    <w:p w14:paraId="59C6711D" w14:textId="77777777" w:rsidR="005E390D" w:rsidRPr="00506EF6" w:rsidRDefault="005E390D" w:rsidP="005E390D">
      <w:pPr>
        <w:pStyle w:val="Paragraphedeliste"/>
        <w:rPr>
          <w:b/>
          <w:bCs/>
          <w:sz w:val="24"/>
          <w:szCs w:val="24"/>
        </w:rPr>
      </w:pPr>
    </w:p>
    <w:p w14:paraId="27C093B7" w14:textId="60902E81" w:rsidR="00506EF6" w:rsidRPr="00C94FF0" w:rsidRDefault="00C94FF0" w:rsidP="00C94FF0">
      <w:pPr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 xml:space="preserve">Couloir n° 4 : </w:t>
      </w:r>
      <w:r w:rsidR="005E390D" w:rsidRPr="00C94FF0">
        <w:rPr>
          <w:b/>
          <w:bCs/>
          <w:color w:val="00B0F0"/>
          <w:sz w:val="24"/>
          <w:szCs w:val="24"/>
        </w:rPr>
        <w:t>FORMATIONS</w:t>
      </w:r>
    </w:p>
    <w:p w14:paraId="52B45EE0" w14:textId="77777777" w:rsidR="005E390D" w:rsidRDefault="005E390D" w:rsidP="005E390D">
      <w:pPr>
        <w:pStyle w:val="Paragraphedeliste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FAIRE : </w:t>
      </w:r>
    </w:p>
    <w:p w14:paraId="6CA8A8BD" w14:textId="77777777" w:rsidR="005E390D" w:rsidRDefault="005E390D" w:rsidP="005E390D">
      <w:pPr>
        <w:pStyle w:val="Paragraphedeliste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 COURS</w:t>
      </w:r>
    </w:p>
    <w:p w14:paraId="46CB0DBA" w14:textId="2B2B5BA9" w:rsidR="005E390D" w:rsidRPr="005E390D" w:rsidRDefault="005E390D" w:rsidP="005E390D">
      <w:pPr>
        <w:pStyle w:val="Paragraphedeliste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 w:rsidRPr="00F111B8">
        <w:rPr>
          <w:b/>
          <w:bCs/>
          <w:sz w:val="24"/>
          <w:szCs w:val="24"/>
        </w:rPr>
        <w:t xml:space="preserve">TERMINE </w:t>
      </w:r>
    </w:p>
    <w:p w14:paraId="76DA6957" w14:textId="77777777" w:rsidR="005E390D" w:rsidRDefault="005E390D" w:rsidP="005E390D">
      <w:pPr>
        <w:pStyle w:val="Paragraphedeliste"/>
        <w:numPr>
          <w:ilvl w:val="0"/>
          <w:numId w:val="1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OUTILS PROJET </w:t>
      </w:r>
    </w:p>
    <w:p w14:paraId="5361317D" w14:textId="77777777" w:rsidR="005E390D" w:rsidRPr="00506EF6" w:rsidRDefault="005E390D" w:rsidP="005E390D">
      <w:pPr>
        <w:pStyle w:val="Paragraphedeliste"/>
        <w:rPr>
          <w:b/>
          <w:bCs/>
          <w:sz w:val="24"/>
          <w:szCs w:val="24"/>
        </w:rPr>
      </w:pPr>
    </w:p>
    <w:p w14:paraId="630A95C6" w14:textId="03E4D78C" w:rsidR="00506EF6" w:rsidRPr="00C94FF0" w:rsidRDefault="00C94FF0" w:rsidP="00C94FF0">
      <w:pPr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 xml:space="preserve">Couloir n° 5 </w:t>
      </w:r>
      <w:r w:rsidR="005E390D" w:rsidRPr="00C94FF0">
        <w:rPr>
          <w:b/>
          <w:bCs/>
          <w:color w:val="00B0F0"/>
          <w:sz w:val="24"/>
          <w:szCs w:val="24"/>
        </w:rPr>
        <w:t>PLAIDOYER</w:t>
      </w:r>
    </w:p>
    <w:p w14:paraId="3C1D327C" w14:textId="77777777" w:rsidR="005E390D" w:rsidRDefault="005E390D" w:rsidP="005E390D">
      <w:pPr>
        <w:pStyle w:val="Paragraphedeliste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FAIRE : </w:t>
      </w:r>
    </w:p>
    <w:p w14:paraId="47269092" w14:textId="77777777" w:rsidR="005E390D" w:rsidRDefault="005E390D" w:rsidP="005E390D">
      <w:pPr>
        <w:pStyle w:val="Paragraphedeliste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 COURS</w:t>
      </w:r>
    </w:p>
    <w:p w14:paraId="61D7443D" w14:textId="6C74C432" w:rsidR="005E390D" w:rsidRPr="005E390D" w:rsidRDefault="005E390D" w:rsidP="005E390D">
      <w:pPr>
        <w:pStyle w:val="Paragraphedeliste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 w:rsidRPr="00F111B8">
        <w:rPr>
          <w:b/>
          <w:bCs/>
          <w:sz w:val="24"/>
          <w:szCs w:val="24"/>
        </w:rPr>
        <w:t xml:space="preserve">TERMINE </w:t>
      </w:r>
    </w:p>
    <w:p w14:paraId="1A61C987" w14:textId="77777777" w:rsidR="005E390D" w:rsidRDefault="005E390D" w:rsidP="005E390D">
      <w:pPr>
        <w:pStyle w:val="Paragraphedeliste"/>
        <w:numPr>
          <w:ilvl w:val="0"/>
          <w:numId w:val="1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OUTILS PROJET </w:t>
      </w:r>
    </w:p>
    <w:p w14:paraId="45C98398" w14:textId="77777777" w:rsidR="004162B0" w:rsidRPr="004162B0" w:rsidRDefault="004162B0" w:rsidP="005E390D">
      <w:pPr>
        <w:pStyle w:val="Paragraphedeliste"/>
        <w:ind w:left="360"/>
        <w:jc w:val="both"/>
        <w:rPr>
          <w:sz w:val="24"/>
          <w:szCs w:val="24"/>
        </w:rPr>
      </w:pPr>
    </w:p>
    <w:p w14:paraId="0894D109" w14:textId="0A36A67A" w:rsidR="0040019F" w:rsidRPr="0040019F" w:rsidRDefault="00C94FF0" w:rsidP="0040019F">
      <w:pPr>
        <w:rPr>
          <w:sz w:val="24"/>
          <w:szCs w:val="24"/>
        </w:rPr>
      </w:pPr>
      <w:r>
        <w:rPr>
          <w:sz w:val="24"/>
          <w:szCs w:val="24"/>
        </w:rPr>
        <w:t xml:space="preserve">Ces couloirs serviront pour les cartes relatifs à ces thèmes. </w:t>
      </w:r>
    </w:p>
    <w:sectPr w:rsidR="0040019F" w:rsidRPr="004001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60211"/>
    <w:multiLevelType w:val="hybridMultilevel"/>
    <w:tmpl w:val="D9BCB53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214A6"/>
    <w:multiLevelType w:val="hybridMultilevel"/>
    <w:tmpl w:val="D9BCB53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A05228"/>
    <w:multiLevelType w:val="hybridMultilevel"/>
    <w:tmpl w:val="05BA1808"/>
    <w:lvl w:ilvl="0" w:tplc="72E640B8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EB1A36"/>
    <w:multiLevelType w:val="hybridMultilevel"/>
    <w:tmpl w:val="912814FA"/>
    <w:lvl w:ilvl="0" w:tplc="8A0ED5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A762F"/>
    <w:multiLevelType w:val="hybridMultilevel"/>
    <w:tmpl w:val="77101C3E"/>
    <w:lvl w:ilvl="0" w:tplc="72E640B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37FDE"/>
    <w:multiLevelType w:val="hybridMultilevel"/>
    <w:tmpl w:val="E94EF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01E4C"/>
    <w:multiLevelType w:val="hybridMultilevel"/>
    <w:tmpl w:val="F9E420E6"/>
    <w:lvl w:ilvl="0" w:tplc="8A0ED5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81FE7"/>
    <w:multiLevelType w:val="hybridMultilevel"/>
    <w:tmpl w:val="47F4DBDC"/>
    <w:lvl w:ilvl="0" w:tplc="72E640B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15AE5"/>
    <w:multiLevelType w:val="hybridMultilevel"/>
    <w:tmpl w:val="931AC25A"/>
    <w:lvl w:ilvl="0" w:tplc="F2622EA2">
      <w:start w:val="1"/>
      <w:numFmt w:val="bullet"/>
      <w:lvlText w:val=""/>
      <w:lvlJc w:val="left"/>
      <w:pPr>
        <w:ind w:left="720" w:hanging="360"/>
      </w:pPr>
      <w:rPr>
        <w:rFonts w:ascii="Wingdings 3" w:hAnsi="Wingdings 3" w:hint="default"/>
        <w:b/>
        <w:bCs w:val="0"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B332A"/>
    <w:multiLevelType w:val="hybridMultilevel"/>
    <w:tmpl w:val="1704651E"/>
    <w:lvl w:ilvl="0" w:tplc="F2622EA2">
      <w:start w:val="1"/>
      <w:numFmt w:val="bullet"/>
      <w:lvlText w:val=""/>
      <w:lvlJc w:val="left"/>
      <w:pPr>
        <w:ind w:left="360" w:hanging="360"/>
      </w:pPr>
      <w:rPr>
        <w:rFonts w:ascii="Wingdings 3" w:hAnsi="Wingdings 3" w:hint="default"/>
      </w:rPr>
    </w:lvl>
    <w:lvl w:ilvl="1" w:tplc="A2B8F62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E771FE"/>
    <w:multiLevelType w:val="hybridMultilevel"/>
    <w:tmpl w:val="1FF66A7E"/>
    <w:lvl w:ilvl="0" w:tplc="03F04DF2">
      <w:start w:val="2"/>
      <w:numFmt w:val="upperRoman"/>
      <w:lvlText w:val="%1."/>
      <w:lvlJc w:val="left"/>
      <w:pPr>
        <w:ind w:left="360" w:hanging="360"/>
      </w:pPr>
      <w:rPr>
        <w:rFonts w:hint="default"/>
        <w:b/>
        <w:bCs/>
        <w:color w:val="0070C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A0FE1"/>
    <w:multiLevelType w:val="hybridMultilevel"/>
    <w:tmpl w:val="F0768E16"/>
    <w:lvl w:ilvl="0" w:tplc="98FA17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253A89"/>
    <w:multiLevelType w:val="hybridMultilevel"/>
    <w:tmpl w:val="D6F4F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F55A5B"/>
    <w:multiLevelType w:val="hybridMultilevel"/>
    <w:tmpl w:val="997CAFDE"/>
    <w:lvl w:ilvl="0" w:tplc="59044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54DAB"/>
    <w:multiLevelType w:val="hybridMultilevel"/>
    <w:tmpl w:val="B33EEDB4"/>
    <w:lvl w:ilvl="0" w:tplc="F2622EA2">
      <w:start w:val="1"/>
      <w:numFmt w:val="bullet"/>
      <w:lvlText w:val=""/>
      <w:lvlJc w:val="left"/>
      <w:pPr>
        <w:ind w:left="720" w:hanging="360"/>
      </w:pPr>
      <w:rPr>
        <w:rFonts w:ascii="Wingdings 3" w:hAnsi="Wingdings 3" w:hint="default"/>
        <w:b/>
        <w:bCs w:val="0"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65713"/>
    <w:multiLevelType w:val="hybridMultilevel"/>
    <w:tmpl w:val="54525F66"/>
    <w:lvl w:ilvl="0" w:tplc="F2622EA2">
      <w:start w:val="1"/>
      <w:numFmt w:val="bullet"/>
      <w:lvlText w:val="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1473A"/>
    <w:multiLevelType w:val="hybridMultilevel"/>
    <w:tmpl w:val="9D20694E"/>
    <w:lvl w:ilvl="0" w:tplc="F2622EA2">
      <w:start w:val="1"/>
      <w:numFmt w:val="bullet"/>
      <w:lvlText w:val=""/>
      <w:lvlJc w:val="left"/>
      <w:pPr>
        <w:ind w:left="720" w:hanging="360"/>
      </w:pPr>
      <w:rPr>
        <w:rFonts w:ascii="Wingdings 3" w:hAnsi="Wingdings 3" w:hint="default"/>
        <w:b/>
        <w:bCs w:val="0"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10"/>
  </w:num>
  <w:num w:numId="9">
    <w:abstractNumId w:val="6"/>
  </w:num>
  <w:num w:numId="10">
    <w:abstractNumId w:val="0"/>
  </w:num>
  <w:num w:numId="11">
    <w:abstractNumId w:val="13"/>
  </w:num>
  <w:num w:numId="12">
    <w:abstractNumId w:val="3"/>
  </w:num>
  <w:num w:numId="13">
    <w:abstractNumId w:val="9"/>
  </w:num>
  <w:num w:numId="14">
    <w:abstractNumId w:val="15"/>
  </w:num>
  <w:num w:numId="15">
    <w:abstractNumId w:val="8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896"/>
    <w:rsid w:val="00082896"/>
    <w:rsid w:val="00090DD7"/>
    <w:rsid w:val="000F4E73"/>
    <w:rsid w:val="00141559"/>
    <w:rsid w:val="001D0FDA"/>
    <w:rsid w:val="00331DDF"/>
    <w:rsid w:val="00352FE9"/>
    <w:rsid w:val="0040019F"/>
    <w:rsid w:val="004162B0"/>
    <w:rsid w:val="004803C5"/>
    <w:rsid w:val="00506EF6"/>
    <w:rsid w:val="00591E9B"/>
    <w:rsid w:val="005E390D"/>
    <w:rsid w:val="007E5836"/>
    <w:rsid w:val="008049F0"/>
    <w:rsid w:val="008659B2"/>
    <w:rsid w:val="009F61E5"/>
    <w:rsid w:val="00A15B7F"/>
    <w:rsid w:val="00C94FF0"/>
    <w:rsid w:val="00D3512D"/>
    <w:rsid w:val="00F111B8"/>
    <w:rsid w:val="00F33EAD"/>
    <w:rsid w:val="00F6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E743F"/>
  <w15:docId w15:val="{1BE578A3-7B32-47B6-92FD-228F4C4FF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828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8289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828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customXml" Target="ink/ink2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kanban.picasoft.net/b/uwtZLSRtpYgFyRx8F/risc" TargetMode="Externa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ink/ink3.xm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22T08:53:49.8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2T08:53:41.0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2T08:53:32.6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3227 213 24575,'-40'-3'0,"0"-1"0,-57-13 0,10 1 0,-1317-127 0,1301 137 0,-630-18 0,724 25 0,-1 0 0,1 1 0,-1 0 0,1 1 0,0 0 0,0 0 0,0 0 0,0 2 0,-15 8 0,-8 9 0,-34 28 0,25-18 0,-37 25 0,36-29 0,1 3 0,1 1 0,-59 62 0,82-72 0,1 1 0,1 0 0,1 0 0,1 2 0,1 0 0,1 0 0,-8 32 0,4-3 0,2 0 0,-8 87 0,15-74 0,2 1 0,3 0 0,10 78 0,-5-121 0,2 0 0,1-1 0,0 1 0,2-1 0,17 32 0,71 113 0,-53-97 0,-41-67 0,257 408 0,-210-344 0,3-2 0,2-3 0,113 102 0,-44-68 0,204 124 0,158 54 0,-76-47 0,563 260 0,-861-442 0,144 41 0,-85-44 0,1-7 0,1-8 0,2-7 0,225-1 0,-331-20 0,-4 0 0,-1-2 0,95-15 0,-145 14 0,0-2 0,-1 1 0,0-2 0,1 0 0,-2 0 0,1-1 0,-1-1 0,1 0 0,-2 0 0,1-2 0,-1 1 0,-1-1 0,1-1 0,-1 0 0,-1 0 0,0-1 0,-1 0 0,0-1 0,9-16 0,11-30 0,-1-2 0,-4-1 0,-2 0 0,-3-2 0,18-108 0,-29 95 0,-3-1 0,-6-78 0,-1 32 0,5-150 0,-4-249 0,-1 484 0,-2 0 0,-1 1 0,-20-69 0,-51-107 0,62 175 0,-9-16 0,-49-81 0,2 5 0,49 89 0,-2 0 0,-2 2 0,-55-66 0,33 52 0,-99-85 0,-156-82 0,259 186 0,33 25 0,0 0 0,-1 0 0,-15-7 0,-312-138 0,-171-46 0,304 116 0,81 42-1365,107 38-5461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7</Pages>
  <Words>808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GOY</dc:creator>
  <cp:keywords/>
  <dc:description/>
  <cp:lastModifiedBy>AEDH Protection</cp:lastModifiedBy>
  <cp:revision>8</cp:revision>
  <dcterms:created xsi:type="dcterms:W3CDTF">2021-09-21T07:58:00Z</dcterms:created>
  <dcterms:modified xsi:type="dcterms:W3CDTF">2021-09-22T09:13:00Z</dcterms:modified>
</cp:coreProperties>
</file>